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A513B" w14:textId="77777777" w:rsidR="007458E4" w:rsidRDefault="00A5274A" w:rsidP="00795F5E">
      <w:pPr>
        <w:pStyle w:val="Default"/>
        <w:rPr>
          <w:rFonts w:ascii="Trebuchet MS" w:hAnsi="Trebuchet MS"/>
          <w:bCs/>
          <w:color w:val="0070C0"/>
          <w:sz w:val="22"/>
          <w:szCs w:val="22"/>
        </w:rPr>
      </w:pPr>
      <w:r>
        <w:rPr>
          <w:rFonts w:ascii="Trebuchet MS" w:hAnsi="Trebuchet MS"/>
          <w:bCs/>
          <w:noProof/>
          <w:color w:val="0070C0"/>
          <w:sz w:val="22"/>
          <w:szCs w:val="22"/>
        </w:rPr>
        <w:drawing>
          <wp:anchor distT="0" distB="0" distL="114300" distR="114300" simplePos="0" relativeHeight="251658240" behindDoc="0" locked="0" layoutInCell="1" allowOverlap="1" wp14:anchorId="2C59AF4A" wp14:editId="227DB2B9">
            <wp:simplePos x="0" y="0"/>
            <wp:positionH relativeFrom="margin">
              <wp:align>center</wp:align>
            </wp:positionH>
            <wp:positionV relativeFrom="margin">
              <wp:align>top</wp:align>
            </wp:positionV>
            <wp:extent cx="2867025" cy="3657600"/>
            <wp:effectExtent l="0" t="0" r="3175" b="0"/>
            <wp:wrapSquare wrapText="bothSides"/>
            <wp:docPr id="3" name="Picture 3" descr="../../../../../Staffroom/Environment-Book%20Labels%20-%20Logo/HIGH%20Resolution%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ffroom/Environment-Book%20Labels%20-%20Logo/HIGH%20Resolution%20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702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8AFDFA" w14:textId="77777777" w:rsidR="007458E4" w:rsidRPr="007458E4" w:rsidRDefault="007458E4" w:rsidP="007458E4">
      <w:pPr>
        <w:rPr>
          <w:lang w:eastAsia="en-GB"/>
        </w:rPr>
      </w:pPr>
    </w:p>
    <w:p w14:paraId="173E4CD8" w14:textId="77777777" w:rsidR="007458E4" w:rsidRPr="007458E4" w:rsidRDefault="007458E4" w:rsidP="007458E4">
      <w:pPr>
        <w:rPr>
          <w:lang w:eastAsia="en-GB"/>
        </w:rPr>
      </w:pPr>
    </w:p>
    <w:p w14:paraId="4C16B8F5" w14:textId="77777777" w:rsidR="007458E4" w:rsidRPr="007458E4" w:rsidRDefault="007458E4" w:rsidP="007458E4">
      <w:pPr>
        <w:rPr>
          <w:lang w:eastAsia="en-GB"/>
        </w:rPr>
      </w:pPr>
    </w:p>
    <w:p w14:paraId="1EC27B94" w14:textId="77777777" w:rsidR="007458E4" w:rsidRPr="007458E4" w:rsidRDefault="007458E4" w:rsidP="007458E4">
      <w:pPr>
        <w:rPr>
          <w:lang w:eastAsia="en-GB"/>
        </w:rPr>
      </w:pPr>
    </w:p>
    <w:p w14:paraId="260B97D0" w14:textId="77777777" w:rsidR="007458E4" w:rsidRPr="007458E4" w:rsidRDefault="007458E4" w:rsidP="007458E4">
      <w:pPr>
        <w:rPr>
          <w:lang w:eastAsia="en-GB"/>
        </w:rPr>
      </w:pPr>
    </w:p>
    <w:p w14:paraId="25CBBF23" w14:textId="77777777" w:rsidR="007458E4" w:rsidRPr="007458E4" w:rsidRDefault="007458E4" w:rsidP="007458E4">
      <w:pPr>
        <w:rPr>
          <w:lang w:eastAsia="en-GB"/>
        </w:rPr>
      </w:pPr>
    </w:p>
    <w:p w14:paraId="14705A83" w14:textId="77777777" w:rsidR="007458E4" w:rsidRPr="007458E4" w:rsidRDefault="007458E4" w:rsidP="007458E4">
      <w:pPr>
        <w:rPr>
          <w:lang w:eastAsia="en-GB"/>
        </w:rPr>
      </w:pPr>
    </w:p>
    <w:p w14:paraId="354D214B" w14:textId="77777777" w:rsidR="007458E4" w:rsidRPr="007458E4" w:rsidRDefault="007458E4" w:rsidP="007458E4">
      <w:pPr>
        <w:rPr>
          <w:lang w:eastAsia="en-GB"/>
        </w:rPr>
      </w:pPr>
    </w:p>
    <w:p w14:paraId="6B02FB95" w14:textId="77777777" w:rsidR="007458E4" w:rsidRPr="007458E4" w:rsidRDefault="007458E4" w:rsidP="007458E4">
      <w:pPr>
        <w:rPr>
          <w:lang w:eastAsia="en-GB"/>
        </w:rPr>
      </w:pPr>
    </w:p>
    <w:p w14:paraId="6C7A6BF4" w14:textId="77777777" w:rsidR="007458E4" w:rsidRPr="007458E4" w:rsidRDefault="007458E4" w:rsidP="007458E4">
      <w:pPr>
        <w:rPr>
          <w:lang w:eastAsia="en-GB"/>
        </w:rPr>
      </w:pPr>
    </w:p>
    <w:p w14:paraId="2F8C4DFA" w14:textId="77777777" w:rsidR="007458E4" w:rsidRPr="007458E4" w:rsidRDefault="007458E4" w:rsidP="007458E4">
      <w:pPr>
        <w:rPr>
          <w:lang w:eastAsia="en-GB"/>
        </w:rPr>
      </w:pPr>
    </w:p>
    <w:p w14:paraId="34983DAC" w14:textId="77777777" w:rsidR="007458E4" w:rsidRPr="007458E4" w:rsidRDefault="007458E4" w:rsidP="007458E4">
      <w:pPr>
        <w:rPr>
          <w:lang w:eastAsia="en-GB"/>
        </w:rPr>
      </w:pPr>
    </w:p>
    <w:p w14:paraId="4F82BEC2" w14:textId="77777777" w:rsidR="001F1E39" w:rsidRDefault="007458E4" w:rsidP="001F1E39">
      <w:pPr>
        <w:pStyle w:val="Default"/>
        <w:jc w:val="center"/>
        <w:rPr>
          <w:rFonts w:ascii="Gabriola" w:hAnsi="Gabriola"/>
          <w:sz w:val="48"/>
        </w:rPr>
      </w:pPr>
      <w:r w:rsidRPr="001F1E39">
        <w:rPr>
          <w:rFonts w:ascii="Gabriola" w:hAnsi="Gabriola"/>
          <w:sz w:val="48"/>
        </w:rPr>
        <w:t>Leverton Church of England Academy</w:t>
      </w:r>
    </w:p>
    <w:p w14:paraId="65DCF90F" w14:textId="77777777" w:rsidR="009A1AEB" w:rsidRPr="008D474D" w:rsidRDefault="008D474D" w:rsidP="008D474D">
      <w:pPr>
        <w:pStyle w:val="Default"/>
        <w:jc w:val="center"/>
        <w:rPr>
          <w:rFonts w:ascii="Gabriola" w:hAnsi="Gabriola"/>
          <w:sz w:val="96"/>
        </w:rPr>
      </w:pPr>
      <w:r>
        <w:rPr>
          <w:rFonts w:ascii="Gabriola" w:hAnsi="Gabriola"/>
          <w:sz w:val="96"/>
        </w:rPr>
        <w:t>Special Educational Needs and Disability</w:t>
      </w:r>
      <w:r w:rsidR="001F1E39" w:rsidRPr="001F1E39">
        <w:rPr>
          <w:rFonts w:ascii="Gabriola" w:hAnsi="Gabriola"/>
          <w:sz w:val="96"/>
        </w:rPr>
        <w:t xml:space="preserve"> Policy</w:t>
      </w:r>
    </w:p>
    <w:tbl>
      <w:tblPr>
        <w:tblStyle w:val="TableGrid"/>
        <w:tblpPr w:leftFromText="180" w:rightFromText="180" w:vertAnchor="text" w:horzAnchor="page" w:tblpX="1579" w:tblpY="1389"/>
        <w:tblW w:w="8759" w:type="dxa"/>
        <w:tblLook w:val="04A0" w:firstRow="1" w:lastRow="0" w:firstColumn="1" w:lastColumn="0" w:noHBand="0" w:noVBand="1"/>
      </w:tblPr>
      <w:tblGrid>
        <w:gridCol w:w="3656"/>
        <w:gridCol w:w="5103"/>
      </w:tblGrid>
      <w:tr w:rsidR="009A1AEB" w14:paraId="1E64716F" w14:textId="77777777" w:rsidTr="009A1AEB">
        <w:trPr>
          <w:trHeight w:val="281"/>
        </w:trPr>
        <w:tc>
          <w:tcPr>
            <w:tcW w:w="3656" w:type="dxa"/>
          </w:tcPr>
          <w:p w14:paraId="694B9375" w14:textId="77777777" w:rsidR="009A1AEB" w:rsidRPr="009A1AEB" w:rsidRDefault="009A1AEB" w:rsidP="009A1AEB">
            <w:pPr>
              <w:pStyle w:val="Default"/>
              <w:rPr>
                <w:rFonts w:ascii="Gabriola" w:hAnsi="Gabriola"/>
                <w:sz w:val="32"/>
              </w:rPr>
            </w:pPr>
            <w:r w:rsidRPr="009A1AEB">
              <w:rPr>
                <w:rFonts w:ascii="Gabriola" w:hAnsi="Gabriola"/>
                <w:sz w:val="32"/>
              </w:rPr>
              <w:t xml:space="preserve">Policy </w:t>
            </w:r>
            <w:r>
              <w:rPr>
                <w:rFonts w:ascii="Gabriola" w:hAnsi="Gabriola"/>
                <w:sz w:val="32"/>
              </w:rPr>
              <w:t>written by:</w:t>
            </w:r>
          </w:p>
        </w:tc>
        <w:tc>
          <w:tcPr>
            <w:tcW w:w="5103" w:type="dxa"/>
          </w:tcPr>
          <w:p w14:paraId="1364D5A2" w14:textId="77777777" w:rsidR="009A1AEB" w:rsidRPr="009A1AEB" w:rsidRDefault="008D474D" w:rsidP="009A1AEB">
            <w:pPr>
              <w:pStyle w:val="Default"/>
              <w:rPr>
                <w:rFonts w:ascii="Gabriola" w:hAnsi="Gabriola"/>
                <w:sz w:val="32"/>
              </w:rPr>
            </w:pPr>
            <w:r>
              <w:rPr>
                <w:rFonts w:ascii="Gabriola" w:hAnsi="Gabriola"/>
                <w:sz w:val="32"/>
              </w:rPr>
              <w:t>Jennie Bailey</w:t>
            </w:r>
          </w:p>
        </w:tc>
      </w:tr>
      <w:tr w:rsidR="009A1AEB" w14:paraId="58A9100E" w14:textId="77777777" w:rsidTr="009A1AEB">
        <w:trPr>
          <w:trHeight w:val="281"/>
        </w:trPr>
        <w:tc>
          <w:tcPr>
            <w:tcW w:w="3656" w:type="dxa"/>
          </w:tcPr>
          <w:p w14:paraId="0E60710A" w14:textId="77777777" w:rsidR="009A1AEB" w:rsidRPr="009A1AEB" w:rsidRDefault="009A1AEB" w:rsidP="009A1AEB">
            <w:pPr>
              <w:pStyle w:val="Default"/>
              <w:rPr>
                <w:rFonts w:ascii="Gabriola" w:hAnsi="Gabriola"/>
                <w:sz w:val="32"/>
              </w:rPr>
            </w:pPr>
            <w:r>
              <w:rPr>
                <w:rFonts w:ascii="Gabriola" w:hAnsi="Gabriola"/>
                <w:sz w:val="32"/>
              </w:rPr>
              <w:t>Policy written in:</w:t>
            </w:r>
          </w:p>
        </w:tc>
        <w:tc>
          <w:tcPr>
            <w:tcW w:w="5103" w:type="dxa"/>
          </w:tcPr>
          <w:p w14:paraId="24DD4B93" w14:textId="77777777" w:rsidR="009A1AEB" w:rsidRPr="009A1AEB" w:rsidRDefault="004F5E7D" w:rsidP="009A1AEB">
            <w:pPr>
              <w:pStyle w:val="Default"/>
              <w:rPr>
                <w:rFonts w:ascii="Gabriola" w:hAnsi="Gabriola"/>
                <w:sz w:val="32"/>
              </w:rPr>
            </w:pPr>
            <w:r>
              <w:rPr>
                <w:rFonts w:ascii="Gabriola" w:hAnsi="Gabriola"/>
                <w:sz w:val="32"/>
              </w:rPr>
              <w:t>October 2019</w:t>
            </w:r>
          </w:p>
        </w:tc>
      </w:tr>
      <w:tr w:rsidR="009A1AEB" w14:paraId="6561A103" w14:textId="77777777" w:rsidTr="009A1AEB">
        <w:trPr>
          <w:trHeight w:val="281"/>
        </w:trPr>
        <w:tc>
          <w:tcPr>
            <w:tcW w:w="3656" w:type="dxa"/>
          </w:tcPr>
          <w:p w14:paraId="68D9D821" w14:textId="77777777" w:rsidR="009A1AEB" w:rsidRPr="009A1AEB" w:rsidRDefault="00AB3503" w:rsidP="009A1AEB">
            <w:pPr>
              <w:pStyle w:val="Default"/>
              <w:rPr>
                <w:rFonts w:ascii="Gabriola" w:hAnsi="Gabriola"/>
                <w:sz w:val="32"/>
              </w:rPr>
            </w:pPr>
            <w:r>
              <w:rPr>
                <w:rFonts w:ascii="Gabriola" w:hAnsi="Gabriola"/>
                <w:sz w:val="32"/>
              </w:rPr>
              <w:t>Approved</w:t>
            </w:r>
            <w:r w:rsidR="009A1AEB">
              <w:rPr>
                <w:rFonts w:ascii="Gabriola" w:hAnsi="Gabriola"/>
                <w:sz w:val="32"/>
              </w:rPr>
              <w:t>:</w:t>
            </w:r>
          </w:p>
        </w:tc>
        <w:tc>
          <w:tcPr>
            <w:tcW w:w="5103" w:type="dxa"/>
          </w:tcPr>
          <w:p w14:paraId="08454B2D" w14:textId="0FF002F7" w:rsidR="009A1AEB" w:rsidRPr="009A1AEB" w:rsidRDefault="00AB3503" w:rsidP="009A1AEB">
            <w:pPr>
              <w:pStyle w:val="Default"/>
              <w:rPr>
                <w:rFonts w:ascii="Gabriola" w:hAnsi="Gabriola"/>
                <w:sz w:val="32"/>
              </w:rPr>
            </w:pPr>
            <w:r>
              <w:rPr>
                <w:rFonts w:ascii="Gabriola" w:hAnsi="Gabriola"/>
                <w:sz w:val="32"/>
              </w:rPr>
              <w:t>November</w:t>
            </w:r>
            <w:r w:rsidR="00B07B5D">
              <w:rPr>
                <w:rFonts w:ascii="Gabriola" w:hAnsi="Gabriola"/>
                <w:sz w:val="32"/>
              </w:rPr>
              <w:t xml:space="preserve"> 201</w:t>
            </w:r>
            <w:r w:rsidR="00A71F0C">
              <w:rPr>
                <w:rFonts w:ascii="Gabriola" w:hAnsi="Gabriola"/>
                <w:sz w:val="32"/>
              </w:rPr>
              <w:t>9</w:t>
            </w:r>
            <w:bookmarkStart w:id="0" w:name="_GoBack"/>
            <w:bookmarkEnd w:id="0"/>
          </w:p>
        </w:tc>
      </w:tr>
      <w:tr w:rsidR="009A1AEB" w14:paraId="0D3D6D17" w14:textId="77777777" w:rsidTr="009A1AEB">
        <w:trPr>
          <w:trHeight w:val="281"/>
        </w:trPr>
        <w:tc>
          <w:tcPr>
            <w:tcW w:w="3656" w:type="dxa"/>
          </w:tcPr>
          <w:p w14:paraId="6D6ADB9C" w14:textId="77777777" w:rsidR="009A1AEB" w:rsidRPr="009A1AEB" w:rsidRDefault="009A1AEB" w:rsidP="009A1AEB">
            <w:pPr>
              <w:pStyle w:val="Default"/>
              <w:rPr>
                <w:rFonts w:ascii="Gabriola" w:hAnsi="Gabriola"/>
                <w:sz w:val="32"/>
              </w:rPr>
            </w:pPr>
            <w:r>
              <w:rPr>
                <w:rFonts w:ascii="Gabriola" w:hAnsi="Gabriola"/>
                <w:sz w:val="32"/>
              </w:rPr>
              <w:t>Review date:</w:t>
            </w:r>
          </w:p>
        </w:tc>
        <w:tc>
          <w:tcPr>
            <w:tcW w:w="5103" w:type="dxa"/>
          </w:tcPr>
          <w:p w14:paraId="3777E29D" w14:textId="77777777" w:rsidR="009A1AEB" w:rsidRPr="009A1AEB" w:rsidRDefault="004F5E7D" w:rsidP="009A1AEB">
            <w:pPr>
              <w:pStyle w:val="Default"/>
              <w:rPr>
                <w:rFonts w:ascii="Gabriola" w:hAnsi="Gabriola"/>
                <w:sz w:val="32"/>
              </w:rPr>
            </w:pPr>
            <w:r>
              <w:rPr>
                <w:rFonts w:ascii="Gabriola" w:hAnsi="Gabriola"/>
                <w:sz w:val="32"/>
              </w:rPr>
              <w:t>October</w:t>
            </w:r>
            <w:r w:rsidR="00211B05">
              <w:rPr>
                <w:rFonts w:ascii="Gabriola" w:hAnsi="Gabriola"/>
                <w:sz w:val="32"/>
              </w:rPr>
              <w:t xml:space="preserve"> 20</w:t>
            </w:r>
            <w:r>
              <w:rPr>
                <w:rFonts w:ascii="Gabriola" w:hAnsi="Gabriola"/>
                <w:sz w:val="32"/>
              </w:rPr>
              <w:t>20</w:t>
            </w:r>
          </w:p>
        </w:tc>
      </w:tr>
    </w:tbl>
    <w:p w14:paraId="088ECCD9" w14:textId="77777777" w:rsidR="009A1AEB" w:rsidRDefault="009A1AEB" w:rsidP="009A1AEB">
      <w:pPr>
        <w:pStyle w:val="Default"/>
        <w:rPr>
          <w:rFonts w:ascii="Trebuchet MS" w:hAnsi="Trebuchet MS"/>
          <w:bCs/>
          <w:color w:val="0070C0"/>
          <w:sz w:val="22"/>
          <w:szCs w:val="22"/>
        </w:rPr>
      </w:pPr>
    </w:p>
    <w:p w14:paraId="69554ADD" w14:textId="77777777" w:rsidR="00847ACC" w:rsidRPr="00FE08D5" w:rsidRDefault="009A1AEB" w:rsidP="00847ACC">
      <w:pPr>
        <w:pStyle w:val="Default"/>
        <w:jc w:val="center"/>
        <w:rPr>
          <w:rFonts w:ascii="Trebuchet MS" w:hAnsi="Trebuchet MS"/>
          <w:sz w:val="22"/>
          <w:szCs w:val="22"/>
        </w:rPr>
      </w:pPr>
      <w:r>
        <w:rPr>
          <w:rFonts w:ascii="Trebuchet MS" w:hAnsi="Trebuchet MS"/>
          <w:bCs/>
          <w:color w:val="0070C0"/>
          <w:sz w:val="22"/>
          <w:szCs w:val="22"/>
        </w:rPr>
        <w:br w:type="page"/>
      </w:r>
    </w:p>
    <w:p w14:paraId="0825FCAB" w14:textId="77777777" w:rsidR="008D474D" w:rsidRPr="008B137C" w:rsidRDefault="00795F5E" w:rsidP="008D474D">
      <w:pPr>
        <w:spacing w:after="0" w:line="240" w:lineRule="auto"/>
        <w:rPr>
          <w:rFonts w:ascii="Comic Sans MS" w:hAnsi="Comic Sans MS"/>
          <w:b/>
          <w:sz w:val="24"/>
          <w:szCs w:val="20"/>
          <w:u w:val="single"/>
        </w:rPr>
      </w:pPr>
      <w:r w:rsidRPr="008B137C">
        <w:rPr>
          <w:rFonts w:ascii="Trebuchet MS" w:hAnsi="Trebuchet MS"/>
          <w:sz w:val="28"/>
          <w:u w:val="single"/>
        </w:rPr>
        <w:lastRenderedPageBreak/>
        <w:t xml:space="preserve"> </w:t>
      </w:r>
      <w:r w:rsidR="008D474D" w:rsidRPr="008B137C">
        <w:rPr>
          <w:rFonts w:ascii="Comic Sans MS" w:hAnsi="Comic Sans MS"/>
          <w:b/>
          <w:sz w:val="24"/>
          <w:szCs w:val="20"/>
          <w:u w:val="single"/>
        </w:rPr>
        <w:t>Contents:</w:t>
      </w:r>
    </w:p>
    <w:p w14:paraId="345AF3AE" w14:textId="77777777" w:rsidR="008D474D" w:rsidRPr="00A5313B" w:rsidRDefault="008D474D" w:rsidP="008D474D">
      <w:pPr>
        <w:spacing w:after="0" w:line="240" w:lineRule="auto"/>
        <w:rPr>
          <w:rFonts w:ascii="Comic Sans MS" w:hAnsi="Comic Sans MS"/>
          <w:sz w:val="20"/>
          <w:szCs w:val="20"/>
        </w:rPr>
      </w:pPr>
    </w:p>
    <w:p w14:paraId="20431F99" w14:textId="77777777" w:rsidR="008D474D" w:rsidRPr="00A5313B" w:rsidRDefault="008D474D" w:rsidP="008D474D">
      <w:pPr>
        <w:spacing w:after="0" w:line="240" w:lineRule="auto"/>
        <w:rPr>
          <w:rFonts w:ascii="Comic Sans MS" w:hAnsi="Comic Sans MS"/>
          <w:sz w:val="20"/>
          <w:szCs w:val="20"/>
        </w:rPr>
      </w:pPr>
    </w:p>
    <w:p w14:paraId="4A1FEBB3" w14:textId="77777777" w:rsidR="008D474D" w:rsidRPr="008B137C" w:rsidRDefault="008B137C" w:rsidP="008D474D">
      <w:pPr>
        <w:pStyle w:val="ListParagraph"/>
        <w:numPr>
          <w:ilvl w:val="0"/>
          <w:numId w:val="22"/>
        </w:numPr>
        <w:spacing w:after="0" w:line="240" w:lineRule="auto"/>
        <w:rPr>
          <w:rFonts w:ascii="Comic Sans MS" w:hAnsi="Comic Sans MS"/>
          <w:szCs w:val="24"/>
        </w:rPr>
      </w:pPr>
      <w:r w:rsidRPr="008B137C">
        <w:rPr>
          <w:rFonts w:ascii="Comic Sans MS" w:hAnsi="Comic Sans MS"/>
          <w:szCs w:val="24"/>
        </w:rPr>
        <w:t>Rationale</w:t>
      </w:r>
    </w:p>
    <w:p w14:paraId="45A217EE" w14:textId="77777777" w:rsidR="008D474D" w:rsidRPr="008B137C" w:rsidRDefault="008D474D" w:rsidP="008D474D">
      <w:pPr>
        <w:pStyle w:val="ListParagraph"/>
        <w:spacing w:after="0" w:line="240" w:lineRule="auto"/>
        <w:rPr>
          <w:rFonts w:ascii="Comic Sans MS" w:hAnsi="Comic Sans MS"/>
          <w:szCs w:val="24"/>
        </w:rPr>
      </w:pPr>
    </w:p>
    <w:p w14:paraId="767CE07F" w14:textId="77777777" w:rsidR="008D474D" w:rsidRPr="008B137C" w:rsidRDefault="008B137C" w:rsidP="008D474D">
      <w:pPr>
        <w:pStyle w:val="ListParagraph"/>
        <w:numPr>
          <w:ilvl w:val="0"/>
          <w:numId w:val="22"/>
        </w:numPr>
        <w:spacing w:after="0" w:line="240" w:lineRule="auto"/>
        <w:rPr>
          <w:rFonts w:ascii="Comic Sans MS" w:hAnsi="Comic Sans MS"/>
          <w:szCs w:val="24"/>
        </w:rPr>
      </w:pPr>
      <w:r w:rsidRPr="008B137C">
        <w:rPr>
          <w:rFonts w:ascii="Comic Sans MS" w:hAnsi="Comic Sans MS"/>
          <w:szCs w:val="24"/>
        </w:rPr>
        <w:t>Identifying SEND</w:t>
      </w:r>
    </w:p>
    <w:p w14:paraId="2FBD5C94" w14:textId="77777777" w:rsidR="008D474D" w:rsidRPr="008B137C" w:rsidRDefault="008D474D" w:rsidP="008D474D">
      <w:pPr>
        <w:pStyle w:val="ListParagraph"/>
        <w:spacing w:after="0" w:line="240" w:lineRule="auto"/>
        <w:rPr>
          <w:rFonts w:ascii="Comic Sans MS" w:hAnsi="Comic Sans MS"/>
          <w:szCs w:val="24"/>
        </w:rPr>
      </w:pPr>
    </w:p>
    <w:p w14:paraId="0E9557BC" w14:textId="77777777" w:rsidR="008D474D" w:rsidRPr="008B137C" w:rsidRDefault="008B137C" w:rsidP="008D474D">
      <w:pPr>
        <w:pStyle w:val="ListParagraph"/>
        <w:numPr>
          <w:ilvl w:val="0"/>
          <w:numId w:val="22"/>
        </w:numPr>
        <w:spacing w:after="0" w:line="240" w:lineRule="auto"/>
        <w:rPr>
          <w:rFonts w:ascii="Comic Sans MS" w:hAnsi="Comic Sans MS"/>
          <w:szCs w:val="24"/>
        </w:rPr>
      </w:pPr>
      <w:r w:rsidRPr="008B137C">
        <w:rPr>
          <w:rFonts w:ascii="Comic Sans MS" w:hAnsi="Comic Sans MS"/>
          <w:szCs w:val="24"/>
        </w:rPr>
        <w:t>Definitions</w:t>
      </w:r>
    </w:p>
    <w:p w14:paraId="12538318" w14:textId="77777777" w:rsidR="008D474D" w:rsidRPr="008B137C" w:rsidRDefault="008D474D" w:rsidP="008D474D">
      <w:pPr>
        <w:pStyle w:val="ListParagraph"/>
        <w:spacing w:after="0" w:line="240" w:lineRule="auto"/>
        <w:rPr>
          <w:rFonts w:ascii="Comic Sans MS" w:hAnsi="Comic Sans MS"/>
          <w:szCs w:val="24"/>
        </w:rPr>
      </w:pPr>
    </w:p>
    <w:p w14:paraId="28D8E140" w14:textId="77777777" w:rsidR="008D474D" w:rsidRPr="008B137C" w:rsidRDefault="008D474D" w:rsidP="008D474D">
      <w:pPr>
        <w:pStyle w:val="ListParagraph"/>
        <w:numPr>
          <w:ilvl w:val="0"/>
          <w:numId w:val="22"/>
        </w:numPr>
        <w:spacing w:after="0" w:line="240" w:lineRule="auto"/>
        <w:rPr>
          <w:rFonts w:ascii="Comic Sans MS" w:hAnsi="Comic Sans MS"/>
          <w:szCs w:val="24"/>
        </w:rPr>
      </w:pPr>
      <w:r w:rsidRPr="008B137C">
        <w:rPr>
          <w:rFonts w:ascii="Comic Sans MS" w:hAnsi="Comic Sans MS"/>
          <w:szCs w:val="24"/>
        </w:rPr>
        <w:t xml:space="preserve">Admission arrangements </w:t>
      </w:r>
    </w:p>
    <w:p w14:paraId="23460A33" w14:textId="77777777" w:rsidR="008D474D" w:rsidRPr="008B137C" w:rsidRDefault="008D474D" w:rsidP="008D474D">
      <w:pPr>
        <w:pStyle w:val="ListParagraph"/>
        <w:spacing w:after="0" w:line="240" w:lineRule="auto"/>
        <w:rPr>
          <w:rFonts w:ascii="Comic Sans MS" w:hAnsi="Comic Sans MS"/>
          <w:szCs w:val="24"/>
        </w:rPr>
      </w:pPr>
    </w:p>
    <w:p w14:paraId="510217F9" w14:textId="77777777" w:rsidR="008D474D" w:rsidRPr="008B137C" w:rsidRDefault="008B137C" w:rsidP="008D474D">
      <w:pPr>
        <w:pStyle w:val="ListParagraph"/>
        <w:numPr>
          <w:ilvl w:val="0"/>
          <w:numId w:val="22"/>
        </w:numPr>
        <w:spacing w:after="0" w:line="240" w:lineRule="auto"/>
        <w:rPr>
          <w:rFonts w:ascii="Comic Sans MS" w:hAnsi="Comic Sans MS"/>
          <w:szCs w:val="24"/>
        </w:rPr>
      </w:pPr>
      <w:r w:rsidRPr="008B137C">
        <w:rPr>
          <w:rFonts w:ascii="Comic Sans MS" w:hAnsi="Comic Sans MS"/>
          <w:szCs w:val="24"/>
        </w:rPr>
        <w:t>Early Years Foundation Stage</w:t>
      </w:r>
    </w:p>
    <w:p w14:paraId="585E964E" w14:textId="77777777" w:rsidR="008D474D" w:rsidRPr="008B137C" w:rsidRDefault="008D474D" w:rsidP="008D474D">
      <w:pPr>
        <w:pStyle w:val="ListParagraph"/>
        <w:spacing w:after="0" w:line="240" w:lineRule="auto"/>
        <w:ind w:left="0"/>
        <w:rPr>
          <w:rFonts w:ascii="Comic Sans MS" w:hAnsi="Comic Sans MS"/>
          <w:szCs w:val="24"/>
        </w:rPr>
      </w:pPr>
    </w:p>
    <w:p w14:paraId="3FB908ED" w14:textId="77777777" w:rsidR="008D474D" w:rsidRPr="008B137C" w:rsidRDefault="008B137C" w:rsidP="008D474D">
      <w:pPr>
        <w:pStyle w:val="ListParagraph"/>
        <w:numPr>
          <w:ilvl w:val="0"/>
          <w:numId w:val="22"/>
        </w:numPr>
        <w:spacing w:after="0" w:line="240" w:lineRule="auto"/>
        <w:rPr>
          <w:rFonts w:ascii="Comic Sans MS" w:hAnsi="Comic Sans MS"/>
          <w:szCs w:val="24"/>
        </w:rPr>
      </w:pPr>
      <w:r w:rsidRPr="008B137C">
        <w:rPr>
          <w:rFonts w:ascii="Comic Sans MS" w:hAnsi="Comic Sans MS"/>
          <w:szCs w:val="24"/>
        </w:rPr>
        <w:t>Roles and responsibilities</w:t>
      </w:r>
    </w:p>
    <w:p w14:paraId="389836BA" w14:textId="77777777" w:rsidR="008D474D" w:rsidRPr="008B137C" w:rsidRDefault="008D474D" w:rsidP="008D474D">
      <w:pPr>
        <w:pStyle w:val="ListParagraph"/>
        <w:spacing w:after="0" w:line="240" w:lineRule="auto"/>
        <w:rPr>
          <w:rFonts w:ascii="Comic Sans MS" w:hAnsi="Comic Sans MS"/>
          <w:szCs w:val="24"/>
        </w:rPr>
      </w:pPr>
    </w:p>
    <w:p w14:paraId="4278541D" w14:textId="77777777" w:rsidR="008D474D" w:rsidRPr="008B137C" w:rsidRDefault="008B137C" w:rsidP="008D474D">
      <w:pPr>
        <w:pStyle w:val="ListParagraph"/>
        <w:numPr>
          <w:ilvl w:val="0"/>
          <w:numId w:val="22"/>
        </w:numPr>
        <w:spacing w:after="0" w:line="240" w:lineRule="auto"/>
        <w:rPr>
          <w:rFonts w:ascii="Comic Sans MS" w:hAnsi="Comic Sans MS"/>
          <w:szCs w:val="24"/>
        </w:rPr>
      </w:pPr>
      <w:r w:rsidRPr="008B137C">
        <w:rPr>
          <w:rFonts w:ascii="Comic Sans MS" w:hAnsi="Comic Sans MS"/>
          <w:szCs w:val="24"/>
        </w:rPr>
        <w:t>Working in partnership with parents/carers</w:t>
      </w:r>
    </w:p>
    <w:p w14:paraId="1D3FAE82" w14:textId="77777777" w:rsidR="008D474D" w:rsidRPr="008B137C" w:rsidRDefault="008D474D" w:rsidP="008D474D">
      <w:pPr>
        <w:pStyle w:val="ListParagraph"/>
        <w:spacing w:after="0" w:line="240" w:lineRule="auto"/>
        <w:rPr>
          <w:rFonts w:ascii="Comic Sans MS" w:hAnsi="Comic Sans MS"/>
          <w:szCs w:val="24"/>
        </w:rPr>
      </w:pPr>
    </w:p>
    <w:p w14:paraId="2F168021" w14:textId="77777777" w:rsidR="008D474D" w:rsidRPr="008B137C" w:rsidRDefault="008B137C" w:rsidP="008D474D">
      <w:pPr>
        <w:pStyle w:val="ListParagraph"/>
        <w:numPr>
          <w:ilvl w:val="0"/>
          <w:numId w:val="22"/>
        </w:numPr>
        <w:spacing w:after="0" w:line="240" w:lineRule="auto"/>
        <w:rPr>
          <w:rFonts w:ascii="Comic Sans MS" w:hAnsi="Comic Sans MS"/>
          <w:szCs w:val="24"/>
        </w:rPr>
      </w:pPr>
      <w:r w:rsidRPr="008B137C">
        <w:rPr>
          <w:rFonts w:ascii="Comic Sans MS" w:hAnsi="Comic Sans MS"/>
          <w:szCs w:val="24"/>
        </w:rPr>
        <w:t>Allocation of resources for pupils with SEND</w:t>
      </w:r>
    </w:p>
    <w:p w14:paraId="0D3E2FBC" w14:textId="77777777" w:rsidR="008D474D" w:rsidRPr="008B137C" w:rsidRDefault="008D474D" w:rsidP="008D474D">
      <w:pPr>
        <w:pStyle w:val="ListParagraph"/>
        <w:spacing w:after="0" w:line="240" w:lineRule="auto"/>
        <w:rPr>
          <w:rFonts w:ascii="Comic Sans MS" w:hAnsi="Comic Sans MS"/>
          <w:szCs w:val="24"/>
        </w:rPr>
      </w:pPr>
    </w:p>
    <w:p w14:paraId="25B9E630" w14:textId="77777777" w:rsidR="008D474D" w:rsidRPr="008B137C" w:rsidRDefault="008B137C" w:rsidP="008D474D">
      <w:pPr>
        <w:pStyle w:val="ListParagraph"/>
        <w:numPr>
          <w:ilvl w:val="0"/>
          <w:numId w:val="22"/>
        </w:numPr>
        <w:spacing w:after="0" w:line="240" w:lineRule="auto"/>
        <w:rPr>
          <w:rFonts w:ascii="Comic Sans MS" w:hAnsi="Comic Sans MS"/>
          <w:szCs w:val="24"/>
        </w:rPr>
      </w:pPr>
      <w:r w:rsidRPr="008B137C">
        <w:rPr>
          <w:rFonts w:ascii="Comic Sans MS" w:hAnsi="Comic Sans MS"/>
          <w:szCs w:val="24"/>
        </w:rPr>
        <w:t>Facilities for pupils with SEND</w:t>
      </w:r>
    </w:p>
    <w:p w14:paraId="67C07D53" w14:textId="77777777" w:rsidR="008D474D" w:rsidRPr="008B137C" w:rsidRDefault="008D474D" w:rsidP="008D474D">
      <w:pPr>
        <w:pStyle w:val="ListParagraph"/>
        <w:spacing w:after="0" w:line="240" w:lineRule="auto"/>
        <w:ind w:left="0"/>
        <w:rPr>
          <w:rFonts w:ascii="Comic Sans MS" w:hAnsi="Comic Sans MS"/>
          <w:szCs w:val="24"/>
        </w:rPr>
      </w:pPr>
    </w:p>
    <w:p w14:paraId="5E94DAB4" w14:textId="77777777" w:rsidR="008D474D" w:rsidRPr="008B137C" w:rsidRDefault="008B137C" w:rsidP="008D474D">
      <w:pPr>
        <w:pStyle w:val="ListParagraph"/>
        <w:numPr>
          <w:ilvl w:val="0"/>
          <w:numId w:val="22"/>
        </w:numPr>
        <w:spacing w:after="0" w:line="240" w:lineRule="auto"/>
        <w:rPr>
          <w:rFonts w:ascii="Comic Sans MS" w:hAnsi="Comic Sans MS"/>
          <w:szCs w:val="24"/>
        </w:rPr>
      </w:pPr>
      <w:r w:rsidRPr="008B137C">
        <w:rPr>
          <w:rFonts w:ascii="Comic Sans MS" w:hAnsi="Comic Sans MS"/>
          <w:szCs w:val="24"/>
        </w:rPr>
        <w:t>Graduated Approach</w:t>
      </w:r>
    </w:p>
    <w:p w14:paraId="0F970768" w14:textId="77777777" w:rsidR="008B137C" w:rsidRPr="008B137C" w:rsidRDefault="008B137C" w:rsidP="008B137C">
      <w:pPr>
        <w:pStyle w:val="ListParagraph"/>
        <w:rPr>
          <w:rFonts w:ascii="Comic Sans MS" w:hAnsi="Comic Sans MS"/>
          <w:szCs w:val="24"/>
        </w:rPr>
      </w:pPr>
    </w:p>
    <w:p w14:paraId="3003D65B" w14:textId="77777777" w:rsidR="008B137C" w:rsidRPr="008B137C" w:rsidRDefault="008B137C" w:rsidP="008B137C">
      <w:pPr>
        <w:pStyle w:val="ListParagraph"/>
        <w:numPr>
          <w:ilvl w:val="0"/>
          <w:numId w:val="22"/>
        </w:numPr>
        <w:spacing w:after="0" w:line="240" w:lineRule="auto"/>
        <w:rPr>
          <w:rFonts w:ascii="Comic Sans MS" w:hAnsi="Comic Sans MS"/>
          <w:szCs w:val="24"/>
        </w:rPr>
      </w:pPr>
      <w:r w:rsidRPr="008B137C">
        <w:rPr>
          <w:rFonts w:ascii="Comic Sans MS" w:hAnsi="Comic Sans MS" w:cs="Calibri"/>
          <w:bCs/>
          <w:color w:val="000000"/>
          <w:szCs w:val="24"/>
        </w:rPr>
        <w:t>Referral for an Education, Health and Care Plan</w:t>
      </w:r>
    </w:p>
    <w:p w14:paraId="1E433608" w14:textId="77777777" w:rsidR="008B137C" w:rsidRPr="008B137C" w:rsidRDefault="008B137C" w:rsidP="008B137C">
      <w:pPr>
        <w:pStyle w:val="ListParagraph"/>
        <w:rPr>
          <w:rFonts w:ascii="Comic Sans MS" w:hAnsi="Comic Sans MS" w:cs="Arial"/>
          <w:szCs w:val="24"/>
        </w:rPr>
      </w:pPr>
    </w:p>
    <w:p w14:paraId="137C83A3" w14:textId="77777777" w:rsidR="008B137C" w:rsidRPr="008B137C" w:rsidRDefault="008B137C" w:rsidP="008B137C">
      <w:pPr>
        <w:pStyle w:val="ListParagraph"/>
        <w:numPr>
          <w:ilvl w:val="0"/>
          <w:numId w:val="22"/>
        </w:numPr>
        <w:spacing w:after="0" w:line="240" w:lineRule="auto"/>
        <w:rPr>
          <w:rFonts w:ascii="Comic Sans MS" w:hAnsi="Comic Sans MS"/>
          <w:szCs w:val="24"/>
        </w:rPr>
      </w:pPr>
      <w:r w:rsidRPr="008B137C">
        <w:rPr>
          <w:rFonts w:ascii="Comic Sans MS" w:hAnsi="Comic Sans MS" w:cs="Arial"/>
          <w:szCs w:val="24"/>
        </w:rPr>
        <w:t>Access to the curriculum, information and associated services</w:t>
      </w:r>
    </w:p>
    <w:p w14:paraId="2AD2B691" w14:textId="77777777" w:rsidR="008B137C" w:rsidRPr="008B137C" w:rsidRDefault="008B137C" w:rsidP="008B137C">
      <w:pPr>
        <w:pStyle w:val="ListParagraph"/>
        <w:rPr>
          <w:rFonts w:ascii="Comic Sans MS" w:hAnsi="Comic Sans MS" w:cs="Arial"/>
          <w:szCs w:val="24"/>
        </w:rPr>
      </w:pPr>
    </w:p>
    <w:p w14:paraId="70B2B4E9" w14:textId="77777777" w:rsidR="008B137C" w:rsidRPr="008B137C" w:rsidRDefault="008B137C" w:rsidP="008B137C">
      <w:pPr>
        <w:pStyle w:val="ListParagraph"/>
        <w:numPr>
          <w:ilvl w:val="0"/>
          <w:numId w:val="22"/>
        </w:numPr>
        <w:spacing w:after="0" w:line="240" w:lineRule="auto"/>
        <w:rPr>
          <w:rFonts w:ascii="Comic Sans MS" w:hAnsi="Comic Sans MS"/>
          <w:szCs w:val="24"/>
        </w:rPr>
      </w:pPr>
      <w:r w:rsidRPr="008B137C">
        <w:rPr>
          <w:rFonts w:ascii="Comic Sans MS" w:hAnsi="Comic Sans MS" w:cs="Arial"/>
          <w:szCs w:val="24"/>
        </w:rPr>
        <w:t>Inclusion of pupils with SEND</w:t>
      </w:r>
    </w:p>
    <w:p w14:paraId="12D33F7D" w14:textId="77777777" w:rsidR="008B137C" w:rsidRPr="008B137C" w:rsidRDefault="008B137C" w:rsidP="008B137C">
      <w:pPr>
        <w:pStyle w:val="ListParagraph"/>
        <w:rPr>
          <w:rFonts w:ascii="Comic Sans MS" w:hAnsi="Comic Sans MS" w:cs="Arial"/>
          <w:szCs w:val="24"/>
        </w:rPr>
      </w:pPr>
    </w:p>
    <w:p w14:paraId="4D37672A" w14:textId="77777777" w:rsidR="008B137C" w:rsidRPr="008B137C" w:rsidRDefault="008B137C" w:rsidP="008B137C">
      <w:pPr>
        <w:pStyle w:val="ListParagraph"/>
        <w:numPr>
          <w:ilvl w:val="0"/>
          <w:numId w:val="22"/>
        </w:numPr>
        <w:spacing w:after="0" w:line="240" w:lineRule="auto"/>
        <w:rPr>
          <w:rFonts w:ascii="Comic Sans MS" w:hAnsi="Comic Sans MS"/>
          <w:szCs w:val="24"/>
        </w:rPr>
      </w:pPr>
      <w:r w:rsidRPr="008B137C">
        <w:rPr>
          <w:rFonts w:ascii="Comic Sans MS" w:hAnsi="Comic Sans MS" w:cs="Arial"/>
          <w:szCs w:val="24"/>
        </w:rPr>
        <w:t>Evaluating the success of provision</w:t>
      </w:r>
    </w:p>
    <w:p w14:paraId="617D9E68" w14:textId="77777777" w:rsidR="008B137C" w:rsidRPr="008B137C" w:rsidRDefault="008B137C" w:rsidP="008B137C">
      <w:pPr>
        <w:pStyle w:val="ListParagraph"/>
        <w:rPr>
          <w:rFonts w:ascii="Comic Sans MS" w:hAnsi="Comic Sans MS" w:cs="Arial"/>
          <w:szCs w:val="24"/>
        </w:rPr>
      </w:pPr>
    </w:p>
    <w:p w14:paraId="2B32E80E" w14:textId="77777777" w:rsidR="008B137C" w:rsidRPr="008B137C" w:rsidRDefault="008B137C" w:rsidP="008B137C">
      <w:pPr>
        <w:pStyle w:val="ListParagraph"/>
        <w:numPr>
          <w:ilvl w:val="0"/>
          <w:numId w:val="22"/>
        </w:numPr>
        <w:spacing w:after="0" w:line="240" w:lineRule="auto"/>
        <w:rPr>
          <w:rFonts w:ascii="Comic Sans MS" w:hAnsi="Comic Sans MS"/>
          <w:szCs w:val="24"/>
        </w:rPr>
      </w:pPr>
      <w:r w:rsidRPr="008B137C">
        <w:rPr>
          <w:rFonts w:ascii="Comic Sans MS" w:hAnsi="Comic Sans MS" w:cs="Arial"/>
          <w:szCs w:val="24"/>
        </w:rPr>
        <w:t>Links to support services</w:t>
      </w:r>
    </w:p>
    <w:p w14:paraId="5AFD269E" w14:textId="77777777" w:rsidR="008D474D" w:rsidRPr="008B137C" w:rsidRDefault="008D474D" w:rsidP="008D474D">
      <w:pPr>
        <w:spacing w:after="0" w:line="240" w:lineRule="auto"/>
        <w:ind w:left="360"/>
        <w:rPr>
          <w:rFonts w:ascii="Comic Sans MS" w:hAnsi="Comic Sans MS"/>
          <w:sz w:val="24"/>
          <w:szCs w:val="24"/>
        </w:rPr>
      </w:pPr>
    </w:p>
    <w:p w14:paraId="3CBF6AD1" w14:textId="77777777" w:rsidR="008D474D" w:rsidRPr="008B137C" w:rsidRDefault="008B137C" w:rsidP="008D474D">
      <w:pPr>
        <w:pStyle w:val="ListParagraph"/>
        <w:numPr>
          <w:ilvl w:val="0"/>
          <w:numId w:val="22"/>
        </w:numPr>
        <w:spacing w:after="0" w:line="240" w:lineRule="auto"/>
        <w:rPr>
          <w:rFonts w:ascii="Comic Sans MS" w:hAnsi="Comic Sans MS"/>
          <w:szCs w:val="24"/>
        </w:rPr>
      </w:pPr>
      <w:r w:rsidRPr="008B137C">
        <w:rPr>
          <w:rFonts w:ascii="Comic Sans MS" w:hAnsi="Comic Sans MS"/>
          <w:szCs w:val="24"/>
        </w:rPr>
        <w:t>Complaints Procedures</w:t>
      </w:r>
    </w:p>
    <w:p w14:paraId="1671B197" w14:textId="77777777" w:rsidR="008D474D" w:rsidRPr="00A5313B" w:rsidRDefault="008D474D" w:rsidP="008D474D">
      <w:pPr>
        <w:pStyle w:val="ListParagraph"/>
        <w:rPr>
          <w:rFonts w:ascii="Comic Sans MS" w:hAnsi="Comic Sans MS"/>
          <w:sz w:val="20"/>
          <w:szCs w:val="20"/>
        </w:rPr>
      </w:pPr>
    </w:p>
    <w:p w14:paraId="22B6A348" w14:textId="77777777" w:rsidR="008D474D" w:rsidRDefault="008D474D" w:rsidP="008D474D">
      <w:pPr>
        <w:spacing w:after="0" w:line="240" w:lineRule="auto"/>
        <w:rPr>
          <w:rFonts w:ascii="Comic Sans MS" w:hAnsi="Comic Sans MS"/>
          <w:sz w:val="20"/>
          <w:szCs w:val="20"/>
        </w:rPr>
      </w:pPr>
    </w:p>
    <w:p w14:paraId="53A2C830" w14:textId="77777777" w:rsidR="00413CF1" w:rsidRDefault="00413CF1" w:rsidP="008D474D">
      <w:pPr>
        <w:spacing w:after="0" w:line="240" w:lineRule="auto"/>
        <w:rPr>
          <w:rFonts w:ascii="Comic Sans MS" w:hAnsi="Comic Sans MS"/>
          <w:sz w:val="20"/>
          <w:szCs w:val="20"/>
        </w:rPr>
      </w:pPr>
    </w:p>
    <w:p w14:paraId="26E6BAC5" w14:textId="77777777" w:rsidR="00413CF1" w:rsidRDefault="00413CF1" w:rsidP="008D474D">
      <w:pPr>
        <w:spacing w:after="0" w:line="240" w:lineRule="auto"/>
        <w:rPr>
          <w:rFonts w:ascii="Comic Sans MS" w:hAnsi="Comic Sans MS"/>
          <w:sz w:val="20"/>
          <w:szCs w:val="20"/>
        </w:rPr>
      </w:pPr>
    </w:p>
    <w:p w14:paraId="7C97EF87" w14:textId="77777777" w:rsidR="00413CF1" w:rsidRDefault="00413CF1" w:rsidP="008D474D">
      <w:pPr>
        <w:spacing w:after="0" w:line="240" w:lineRule="auto"/>
        <w:rPr>
          <w:rFonts w:ascii="Comic Sans MS" w:hAnsi="Comic Sans MS"/>
          <w:sz w:val="20"/>
          <w:szCs w:val="20"/>
        </w:rPr>
      </w:pPr>
    </w:p>
    <w:p w14:paraId="6BCD17AF" w14:textId="77777777" w:rsidR="00413CF1" w:rsidRDefault="00413CF1" w:rsidP="008D474D">
      <w:pPr>
        <w:spacing w:after="0" w:line="240" w:lineRule="auto"/>
        <w:rPr>
          <w:rFonts w:ascii="Comic Sans MS" w:hAnsi="Comic Sans MS"/>
          <w:sz w:val="20"/>
          <w:szCs w:val="20"/>
        </w:rPr>
      </w:pPr>
    </w:p>
    <w:p w14:paraId="36128857" w14:textId="77777777" w:rsidR="00413CF1" w:rsidRDefault="00413CF1" w:rsidP="008D474D">
      <w:pPr>
        <w:spacing w:after="0" w:line="240" w:lineRule="auto"/>
        <w:rPr>
          <w:rFonts w:ascii="Comic Sans MS" w:hAnsi="Comic Sans MS"/>
          <w:sz w:val="20"/>
          <w:szCs w:val="20"/>
        </w:rPr>
      </w:pPr>
    </w:p>
    <w:p w14:paraId="00053D83" w14:textId="77777777" w:rsidR="00413CF1" w:rsidRDefault="00413CF1" w:rsidP="008D474D">
      <w:pPr>
        <w:spacing w:after="0" w:line="240" w:lineRule="auto"/>
        <w:rPr>
          <w:rFonts w:ascii="Comic Sans MS" w:hAnsi="Comic Sans MS"/>
          <w:sz w:val="20"/>
          <w:szCs w:val="20"/>
        </w:rPr>
      </w:pPr>
    </w:p>
    <w:p w14:paraId="64157E23" w14:textId="77777777" w:rsidR="00413CF1" w:rsidRDefault="00413CF1" w:rsidP="008D474D">
      <w:pPr>
        <w:spacing w:after="0" w:line="240" w:lineRule="auto"/>
        <w:rPr>
          <w:rFonts w:ascii="Comic Sans MS" w:hAnsi="Comic Sans MS"/>
          <w:sz w:val="20"/>
          <w:szCs w:val="20"/>
        </w:rPr>
      </w:pPr>
    </w:p>
    <w:p w14:paraId="279503B9" w14:textId="77777777" w:rsidR="00413CF1" w:rsidRDefault="00413CF1" w:rsidP="008D474D">
      <w:pPr>
        <w:spacing w:after="0" w:line="240" w:lineRule="auto"/>
        <w:rPr>
          <w:rFonts w:ascii="Comic Sans MS" w:hAnsi="Comic Sans MS"/>
          <w:sz w:val="20"/>
          <w:szCs w:val="20"/>
        </w:rPr>
      </w:pPr>
    </w:p>
    <w:p w14:paraId="1ABC8CFA" w14:textId="77777777" w:rsidR="00413CF1" w:rsidRDefault="00413CF1" w:rsidP="008D474D">
      <w:pPr>
        <w:spacing w:after="0" w:line="240" w:lineRule="auto"/>
        <w:rPr>
          <w:rFonts w:ascii="Comic Sans MS" w:hAnsi="Comic Sans MS"/>
          <w:sz w:val="20"/>
          <w:szCs w:val="20"/>
        </w:rPr>
      </w:pPr>
    </w:p>
    <w:p w14:paraId="4E791236" w14:textId="77777777" w:rsidR="008E2800" w:rsidRPr="008E2800" w:rsidRDefault="008E2800" w:rsidP="00413CF1">
      <w:pPr>
        <w:jc w:val="both"/>
        <w:rPr>
          <w:rFonts w:ascii="Comic Sans MS" w:hAnsi="Comic Sans MS" w:cstheme="minorHAnsi"/>
          <w:b/>
          <w:sz w:val="24"/>
          <w:szCs w:val="20"/>
          <w:u w:val="single"/>
        </w:rPr>
      </w:pPr>
      <w:r w:rsidRPr="008E2800">
        <w:rPr>
          <w:rFonts w:ascii="Comic Sans MS" w:hAnsi="Comic Sans MS" w:cstheme="minorHAnsi"/>
          <w:b/>
          <w:sz w:val="24"/>
          <w:szCs w:val="20"/>
          <w:u w:val="single"/>
        </w:rPr>
        <w:t>Rationale</w:t>
      </w:r>
    </w:p>
    <w:p w14:paraId="15BC6EB9" w14:textId="77777777" w:rsidR="00413CF1" w:rsidRPr="00413CF1" w:rsidRDefault="00413CF1" w:rsidP="00413CF1">
      <w:pPr>
        <w:jc w:val="both"/>
        <w:rPr>
          <w:rFonts w:ascii="Comic Sans MS" w:hAnsi="Comic Sans MS" w:cstheme="minorHAnsi"/>
          <w:sz w:val="20"/>
          <w:szCs w:val="20"/>
        </w:rPr>
      </w:pPr>
      <w:r w:rsidRPr="00413CF1">
        <w:rPr>
          <w:rFonts w:ascii="Comic Sans MS" w:hAnsi="Comic Sans MS" w:cstheme="minorHAnsi"/>
          <w:sz w:val="20"/>
          <w:szCs w:val="20"/>
        </w:rPr>
        <w:t>This policy outlines the framework for</w:t>
      </w:r>
      <w:r>
        <w:rPr>
          <w:rFonts w:ascii="Comic Sans MS" w:hAnsi="Comic Sans MS" w:cstheme="minorHAnsi"/>
          <w:sz w:val="20"/>
          <w:szCs w:val="20"/>
        </w:rPr>
        <w:t xml:space="preserve"> Leverton C of E Academy </w:t>
      </w:r>
      <w:r w:rsidRPr="00413CF1">
        <w:rPr>
          <w:rFonts w:ascii="Comic Sans MS" w:hAnsi="Comic Sans MS" w:cstheme="minorHAnsi"/>
          <w:sz w:val="20"/>
          <w:szCs w:val="20"/>
        </w:rPr>
        <w:t xml:space="preserve">to meet its duty and obligation to provide a high quality education to all of its pupils, including pupils with special educational needs and disabilities (SEND), and to do everything it can to meet the needs of pupils with SEND. </w:t>
      </w:r>
    </w:p>
    <w:p w14:paraId="78F05F28" w14:textId="77777777" w:rsidR="00413CF1" w:rsidRPr="0019759E" w:rsidRDefault="00413CF1" w:rsidP="00413CF1">
      <w:pPr>
        <w:jc w:val="both"/>
        <w:rPr>
          <w:rFonts w:ascii="Comic Sans MS" w:hAnsi="Comic Sans MS" w:cstheme="minorHAnsi"/>
          <w:sz w:val="20"/>
          <w:szCs w:val="20"/>
          <w:u w:val="single"/>
        </w:rPr>
      </w:pPr>
      <w:r w:rsidRPr="0019759E">
        <w:rPr>
          <w:rFonts w:ascii="Comic Sans MS" w:hAnsi="Comic Sans MS" w:cstheme="minorHAnsi"/>
          <w:sz w:val="20"/>
          <w:szCs w:val="20"/>
          <w:u w:val="single"/>
        </w:rPr>
        <w:t>Through successful implementation of this policy, the school aims to:</w:t>
      </w:r>
    </w:p>
    <w:p w14:paraId="387F8B53" w14:textId="77777777" w:rsidR="00413CF1" w:rsidRPr="00413CF1" w:rsidRDefault="00413CF1" w:rsidP="00413CF1">
      <w:pPr>
        <w:pStyle w:val="ListParagraph"/>
        <w:numPr>
          <w:ilvl w:val="0"/>
          <w:numId w:val="33"/>
        </w:numPr>
        <w:jc w:val="both"/>
        <w:rPr>
          <w:rFonts w:ascii="Comic Sans MS" w:hAnsi="Comic Sans MS" w:cstheme="minorHAnsi"/>
          <w:sz w:val="20"/>
          <w:szCs w:val="20"/>
        </w:rPr>
      </w:pPr>
      <w:r w:rsidRPr="00413CF1">
        <w:rPr>
          <w:rFonts w:ascii="Comic Sans MS" w:hAnsi="Comic Sans MS" w:cstheme="minorHAnsi"/>
          <w:sz w:val="20"/>
          <w:szCs w:val="20"/>
        </w:rPr>
        <w:t>Eliminate discrimination.</w:t>
      </w:r>
    </w:p>
    <w:p w14:paraId="1010CA7E" w14:textId="77777777" w:rsidR="00413CF1" w:rsidRPr="00413CF1" w:rsidRDefault="00413CF1" w:rsidP="00413CF1">
      <w:pPr>
        <w:pStyle w:val="ListParagraph"/>
        <w:numPr>
          <w:ilvl w:val="0"/>
          <w:numId w:val="33"/>
        </w:numPr>
        <w:jc w:val="both"/>
        <w:rPr>
          <w:rFonts w:ascii="Comic Sans MS" w:hAnsi="Comic Sans MS" w:cstheme="minorHAnsi"/>
          <w:sz w:val="20"/>
          <w:szCs w:val="20"/>
        </w:rPr>
      </w:pPr>
      <w:r w:rsidRPr="00413CF1">
        <w:rPr>
          <w:rFonts w:ascii="Comic Sans MS" w:hAnsi="Comic Sans MS" w:cstheme="minorHAnsi"/>
          <w:sz w:val="20"/>
          <w:szCs w:val="20"/>
        </w:rPr>
        <w:t xml:space="preserve">Promote equal opportunities. </w:t>
      </w:r>
    </w:p>
    <w:p w14:paraId="6F35075B" w14:textId="77777777" w:rsidR="00413CF1" w:rsidRPr="00413CF1" w:rsidRDefault="00413CF1" w:rsidP="00413CF1">
      <w:pPr>
        <w:pStyle w:val="ListParagraph"/>
        <w:numPr>
          <w:ilvl w:val="0"/>
          <w:numId w:val="33"/>
        </w:numPr>
        <w:jc w:val="both"/>
        <w:rPr>
          <w:rFonts w:ascii="Comic Sans MS" w:hAnsi="Comic Sans MS" w:cstheme="minorHAnsi"/>
          <w:sz w:val="20"/>
          <w:szCs w:val="20"/>
        </w:rPr>
      </w:pPr>
      <w:r w:rsidRPr="00413CF1">
        <w:rPr>
          <w:rFonts w:ascii="Comic Sans MS" w:hAnsi="Comic Sans MS" w:cstheme="minorHAnsi"/>
          <w:sz w:val="20"/>
          <w:szCs w:val="20"/>
        </w:rPr>
        <w:t xml:space="preserve">Foster good relationships between pupils with SEND and pupils without SEND. </w:t>
      </w:r>
    </w:p>
    <w:p w14:paraId="6068281D" w14:textId="77777777" w:rsidR="00413CF1" w:rsidRPr="0019759E" w:rsidRDefault="0019759E" w:rsidP="0019759E">
      <w:pPr>
        <w:jc w:val="both"/>
        <w:rPr>
          <w:rFonts w:ascii="Comic Sans MS" w:hAnsi="Comic Sans MS" w:cstheme="minorHAnsi"/>
          <w:sz w:val="20"/>
          <w:szCs w:val="20"/>
          <w:u w:val="single"/>
        </w:rPr>
      </w:pPr>
      <w:r w:rsidRPr="0019759E">
        <w:rPr>
          <w:rFonts w:ascii="Comic Sans MS" w:hAnsi="Comic Sans MS" w:cstheme="minorHAnsi"/>
          <w:sz w:val="20"/>
          <w:szCs w:val="20"/>
          <w:u w:val="single"/>
        </w:rPr>
        <w:t xml:space="preserve">Leverton C of E Academy </w:t>
      </w:r>
      <w:r w:rsidR="00413CF1" w:rsidRPr="0019759E">
        <w:rPr>
          <w:rFonts w:ascii="Comic Sans MS" w:hAnsi="Comic Sans MS" w:cstheme="minorHAnsi"/>
          <w:sz w:val="20"/>
          <w:szCs w:val="20"/>
          <w:u w:val="single"/>
        </w:rPr>
        <w:t>will work with the LA within the following principles which underpin this policy:</w:t>
      </w:r>
    </w:p>
    <w:p w14:paraId="16D7DCB2" w14:textId="77777777" w:rsidR="00413CF1" w:rsidRPr="00413CF1" w:rsidRDefault="00413CF1" w:rsidP="00413CF1">
      <w:pPr>
        <w:pStyle w:val="ListParagraph"/>
        <w:numPr>
          <w:ilvl w:val="0"/>
          <w:numId w:val="32"/>
        </w:numPr>
        <w:jc w:val="both"/>
        <w:rPr>
          <w:rFonts w:ascii="Comic Sans MS" w:hAnsi="Comic Sans MS"/>
          <w:sz w:val="20"/>
          <w:szCs w:val="20"/>
        </w:rPr>
      </w:pPr>
      <w:r w:rsidRPr="00413CF1">
        <w:rPr>
          <w:rFonts w:ascii="Comic Sans MS" w:hAnsi="Comic Sans MS"/>
          <w:sz w:val="20"/>
          <w:szCs w:val="20"/>
        </w:rPr>
        <w:t>The involvement of children, parents/carers and young people in decision-making</w:t>
      </w:r>
    </w:p>
    <w:p w14:paraId="723A4B50" w14:textId="77777777" w:rsidR="00413CF1" w:rsidRPr="00413CF1" w:rsidRDefault="00413CF1" w:rsidP="00413CF1">
      <w:pPr>
        <w:pStyle w:val="ListParagraph"/>
        <w:numPr>
          <w:ilvl w:val="0"/>
          <w:numId w:val="32"/>
        </w:numPr>
        <w:jc w:val="both"/>
        <w:rPr>
          <w:rFonts w:ascii="Comic Sans MS" w:hAnsi="Comic Sans MS"/>
          <w:sz w:val="20"/>
          <w:szCs w:val="20"/>
        </w:rPr>
      </w:pPr>
      <w:r w:rsidRPr="00413CF1">
        <w:rPr>
          <w:rFonts w:ascii="Comic Sans MS" w:hAnsi="Comic Sans MS"/>
          <w:sz w:val="20"/>
          <w:szCs w:val="20"/>
        </w:rPr>
        <w:t>The identification of children’s and young people’s needs</w:t>
      </w:r>
    </w:p>
    <w:p w14:paraId="4168342C" w14:textId="77777777" w:rsidR="00413CF1" w:rsidRPr="00413CF1" w:rsidRDefault="00413CF1" w:rsidP="00413CF1">
      <w:pPr>
        <w:pStyle w:val="ListParagraph"/>
        <w:numPr>
          <w:ilvl w:val="0"/>
          <w:numId w:val="32"/>
        </w:numPr>
        <w:jc w:val="both"/>
        <w:rPr>
          <w:rFonts w:ascii="Comic Sans MS" w:hAnsi="Comic Sans MS"/>
          <w:sz w:val="20"/>
          <w:szCs w:val="20"/>
        </w:rPr>
      </w:pPr>
      <w:r w:rsidRPr="00413CF1">
        <w:rPr>
          <w:rFonts w:ascii="Comic Sans MS" w:hAnsi="Comic Sans MS"/>
          <w:sz w:val="20"/>
          <w:szCs w:val="20"/>
        </w:rPr>
        <w:t>Collaboration between education, health and social care services to provide support</w:t>
      </w:r>
    </w:p>
    <w:p w14:paraId="55A65C6B" w14:textId="77777777" w:rsidR="00413CF1" w:rsidRPr="00413CF1" w:rsidRDefault="00413CF1" w:rsidP="00413CF1">
      <w:pPr>
        <w:pStyle w:val="ListParagraph"/>
        <w:numPr>
          <w:ilvl w:val="0"/>
          <w:numId w:val="32"/>
        </w:numPr>
        <w:jc w:val="both"/>
        <w:rPr>
          <w:rFonts w:ascii="Comic Sans MS" w:hAnsi="Comic Sans MS"/>
          <w:sz w:val="20"/>
          <w:szCs w:val="20"/>
        </w:rPr>
      </w:pPr>
      <w:r w:rsidRPr="00413CF1">
        <w:rPr>
          <w:rFonts w:ascii="Comic Sans MS" w:hAnsi="Comic Sans MS"/>
          <w:sz w:val="20"/>
          <w:szCs w:val="20"/>
        </w:rPr>
        <w:t>High quality provision to meet the needs of children and young people with SEND</w:t>
      </w:r>
    </w:p>
    <w:p w14:paraId="6A3445F1" w14:textId="77777777" w:rsidR="00413CF1" w:rsidRPr="00413CF1" w:rsidRDefault="00413CF1" w:rsidP="00413CF1">
      <w:pPr>
        <w:pStyle w:val="ListParagraph"/>
        <w:numPr>
          <w:ilvl w:val="0"/>
          <w:numId w:val="32"/>
        </w:numPr>
        <w:jc w:val="both"/>
        <w:rPr>
          <w:rFonts w:ascii="Comic Sans MS" w:hAnsi="Comic Sans MS"/>
          <w:sz w:val="20"/>
          <w:szCs w:val="20"/>
        </w:rPr>
      </w:pPr>
      <w:r w:rsidRPr="00413CF1">
        <w:rPr>
          <w:rFonts w:ascii="Comic Sans MS" w:hAnsi="Comic Sans MS"/>
          <w:sz w:val="20"/>
          <w:szCs w:val="20"/>
        </w:rPr>
        <w:t>Greater choice and control for young people and parents/carers over their support</w:t>
      </w:r>
    </w:p>
    <w:p w14:paraId="726C1CEB" w14:textId="77777777" w:rsidR="00CA7B1F" w:rsidRPr="008B137C" w:rsidRDefault="00413CF1" w:rsidP="00CA7B1F">
      <w:pPr>
        <w:pStyle w:val="ListParagraph"/>
        <w:numPr>
          <w:ilvl w:val="0"/>
          <w:numId w:val="32"/>
        </w:numPr>
        <w:jc w:val="both"/>
        <w:rPr>
          <w:rFonts w:ascii="Comic Sans MS" w:hAnsi="Comic Sans MS"/>
          <w:sz w:val="20"/>
          <w:szCs w:val="20"/>
        </w:rPr>
      </w:pPr>
      <w:r w:rsidRPr="00413CF1">
        <w:rPr>
          <w:rFonts w:ascii="Comic Sans MS" w:hAnsi="Comic Sans MS"/>
          <w:sz w:val="20"/>
          <w:szCs w:val="20"/>
        </w:rPr>
        <w:t>Successful preparation for adulthood, including independent living and employment</w:t>
      </w:r>
    </w:p>
    <w:p w14:paraId="389E5291" w14:textId="77777777" w:rsidR="00CA7B1F" w:rsidRPr="008E2800" w:rsidRDefault="008E2800" w:rsidP="00CA7B1F">
      <w:pPr>
        <w:jc w:val="both"/>
        <w:rPr>
          <w:rFonts w:ascii="Comic Sans MS" w:hAnsi="Comic Sans MS"/>
          <w:b/>
          <w:sz w:val="24"/>
          <w:szCs w:val="20"/>
          <w:u w:val="single"/>
        </w:rPr>
      </w:pPr>
      <w:r w:rsidRPr="008E2800">
        <w:rPr>
          <w:rFonts w:ascii="Comic Sans MS" w:hAnsi="Comic Sans MS"/>
          <w:b/>
          <w:sz w:val="24"/>
          <w:szCs w:val="20"/>
          <w:u w:val="single"/>
        </w:rPr>
        <w:t>Identifying SEND</w:t>
      </w:r>
    </w:p>
    <w:p w14:paraId="2CD24D6F" w14:textId="77777777" w:rsidR="00211B05" w:rsidRDefault="00CA7B1F" w:rsidP="00486E59">
      <w:pPr>
        <w:rPr>
          <w:rFonts w:ascii="Comic Sans MS" w:hAnsi="Comic Sans MS"/>
          <w:sz w:val="20"/>
          <w:szCs w:val="20"/>
        </w:rPr>
      </w:pPr>
      <w:r>
        <w:rPr>
          <w:rFonts w:ascii="Comic Sans MS" w:hAnsi="Comic Sans MS"/>
          <w:sz w:val="20"/>
          <w:szCs w:val="20"/>
        </w:rPr>
        <w:t xml:space="preserve">Leverton C of E Academy </w:t>
      </w:r>
      <w:r w:rsidRPr="00CA7B1F">
        <w:rPr>
          <w:rFonts w:ascii="Comic Sans MS" w:hAnsi="Comic Sans MS"/>
          <w:sz w:val="20"/>
          <w:szCs w:val="20"/>
        </w:rPr>
        <w:t>has a clear approach to identifying and responding to SEND. We recognise the benefits of early identification: identifying need at the earliest point and then making effective provision improves long-term outcomes for the pupil.</w:t>
      </w:r>
      <w:r w:rsidR="00486E59">
        <w:rPr>
          <w:rFonts w:ascii="Comic Sans MS" w:hAnsi="Comic Sans MS"/>
          <w:sz w:val="20"/>
          <w:szCs w:val="20"/>
        </w:rPr>
        <w:t xml:space="preserve"> </w:t>
      </w:r>
      <w:r w:rsidR="00486E59" w:rsidRPr="00486E59">
        <w:rPr>
          <w:rFonts w:ascii="Comic Sans MS" w:hAnsi="Comic Sans MS"/>
          <w:sz w:val="20"/>
          <w:szCs w:val="20"/>
        </w:rPr>
        <w:t>Class teachers, supported by the senior leadership team, make regular assessments of progress for all pupils, which seek to identify pupils making less than expected progress given their ag</w:t>
      </w:r>
      <w:r w:rsidR="00211B05">
        <w:rPr>
          <w:rFonts w:ascii="Comic Sans MS" w:hAnsi="Comic Sans MS"/>
          <w:sz w:val="20"/>
          <w:szCs w:val="20"/>
        </w:rPr>
        <w:t>e and individual circumstances. Pupils who are causing concern are monitored by the SENCO, additional provision is provided and the impact of these interventions are assessed to review the effectiveness of the support that has been given. Parents/Carers are informed about any support a child receives that is additional to the daily classroom provision and if this support is required on a long-term basis to allow a child to make progress we will arrange a meeting with parents/carers to discuss whether the child meets the criteria for SEN support.</w:t>
      </w:r>
    </w:p>
    <w:p w14:paraId="1AF15D1D" w14:textId="77777777" w:rsidR="00890AF1" w:rsidRPr="00890AF1" w:rsidRDefault="00890AF1" w:rsidP="00486E59">
      <w:pPr>
        <w:rPr>
          <w:rFonts w:ascii="Comic Sans MS" w:hAnsi="Comic Sans MS"/>
          <w:b/>
          <w:sz w:val="24"/>
          <w:szCs w:val="20"/>
          <w:u w:val="single"/>
        </w:rPr>
      </w:pPr>
      <w:r w:rsidRPr="00890AF1">
        <w:rPr>
          <w:rFonts w:ascii="Comic Sans MS" w:hAnsi="Comic Sans MS"/>
          <w:b/>
          <w:sz w:val="24"/>
          <w:szCs w:val="20"/>
          <w:u w:val="single"/>
        </w:rPr>
        <w:t>Definition</w:t>
      </w:r>
      <w:r>
        <w:rPr>
          <w:rFonts w:ascii="Comic Sans MS" w:hAnsi="Comic Sans MS"/>
          <w:b/>
          <w:sz w:val="24"/>
          <w:szCs w:val="20"/>
          <w:u w:val="single"/>
        </w:rPr>
        <w:t>s</w:t>
      </w:r>
    </w:p>
    <w:p w14:paraId="388DE772" w14:textId="77777777" w:rsidR="00486E59" w:rsidRDefault="00486E59" w:rsidP="00486E59">
      <w:pPr>
        <w:rPr>
          <w:rFonts w:ascii="Comic Sans MS" w:hAnsi="Comic Sans MS"/>
          <w:b/>
          <w:i/>
          <w:sz w:val="20"/>
          <w:szCs w:val="20"/>
        </w:rPr>
      </w:pPr>
      <w:r w:rsidRPr="00486E59">
        <w:rPr>
          <w:rFonts w:ascii="Comic Sans MS" w:hAnsi="Comic Sans MS"/>
          <w:sz w:val="20"/>
          <w:szCs w:val="20"/>
        </w:rPr>
        <w:t xml:space="preserve">As a school we adopt the statement taken from the statuary guidance within the Code of Practise for Special Educational Needs and Disability January 2015 </w:t>
      </w:r>
      <w:r>
        <w:rPr>
          <w:rFonts w:ascii="Comic Sans MS" w:hAnsi="Comic Sans MS"/>
          <w:sz w:val="20"/>
          <w:szCs w:val="20"/>
        </w:rPr>
        <w:t xml:space="preserve">which states </w:t>
      </w:r>
      <w:r w:rsidRPr="008E2800">
        <w:rPr>
          <w:rFonts w:ascii="Comic Sans MS" w:hAnsi="Comic Sans MS"/>
          <w:b/>
          <w:i/>
          <w:sz w:val="20"/>
          <w:szCs w:val="20"/>
        </w:rPr>
        <w:t>‘A pupil has SEN where their learning difficulty or disability calls for special educational provision, namely provision different from or additional to that normally available to pupils of the same age.’</w:t>
      </w:r>
    </w:p>
    <w:p w14:paraId="36F4C5F3" w14:textId="77777777" w:rsidR="00890AF1" w:rsidRPr="00890AF1" w:rsidRDefault="00890AF1" w:rsidP="00486E59">
      <w:pPr>
        <w:rPr>
          <w:rFonts w:ascii="Comic Sans MS" w:hAnsi="Comic Sans MS"/>
          <w:b/>
          <w:i/>
          <w:sz w:val="18"/>
          <w:szCs w:val="20"/>
        </w:rPr>
      </w:pPr>
      <w:r w:rsidRPr="00890AF1">
        <w:rPr>
          <w:rFonts w:ascii="Comic Sans MS" w:hAnsi="Comic Sans MS"/>
          <w:sz w:val="20"/>
        </w:rPr>
        <w:t xml:space="preserve">Under the Equality Act 2010, </w:t>
      </w:r>
      <w:r w:rsidRPr="00890AF1">
        <w:rPr>
          <w:rFonts w:ascii="Comic Sans MS" w:hAnsi="Comic Sans MS"/>
          <w:b/>
          <w:i/>
          <w:sz w:val="20"/>
        </w:rPr>
        <w:t>a disability is a physical or mental impairment which has a long-term and substantial adverse effect on their ability to carry out normal day-to-day activities</w:t>
      </w:r>
      <w:r>
        <w:rPr>
          <w:rFonts w:ascii="Comic Sans MS" w:hAnsi="Comic Sans MS"/>
          <w:b/>
          <w:i/>
          <w:sz w:val="20"/>
        </w:rPr>
        <w:t>.’</w:t>
      </w:r>
    </w:p>
    <w:p w14:paraId="675AC455" w14:textId="77777777" w:rsidR="00890AF1" w:rsidRDefault="00890AF1" w:rsidP="00486E59">
      <w:pPr>
        <w:rPr>
          <w:rFonts w:ascii="Comic Sans MS" w:hAnsi="Comic Sans MS"/>
          <w:sz w:val="20"/>
          <w:szCs w:val="20"/>
        </w:rPr>
      </w:pPr>
      <w:r>
        <w:rPr>
          <w:rFonts w:ascii="Comic Sans MS" w:hAnsi="Comic Sans MS"/>
          <w:sz w:val="20"/>
          <w:szCs w:val="20"/>
        </w:rPr>
        <w:t xml:space="preserve">Where a pupil is identified as having a special educational need or disability their </w:t>
      </w:r>
      <w:r w:rsidR="00201D53">
        <w:rPr>
          <w:rFonts w:ascii="Comic Sans MS" w:hAnsi="Comic Sans MS"/>
          <w:sz w:val="20"/>
          <w:szCs w:val="20"/>
        </w:rPr>
        <w:t>broad area of need can be categorised into one of the following:</w:t>
      </w:r>
    </w:p>
    <w:p w14:paraId="202ACE8B" w14:textId="77777777" w:rsidR="00890AF1" w:rsidRDefault="00890AF1" w:rsidP="00890AF1">
      <w:pPr>
        <w:pStyle w:val="ListParagraph"/>
        <w:numPr>
          <w:ilvl w:val="0"/>
          <w:numId w:val="34"/>
        </w:numPr>
        <w:rPr>
          <w:rFonts w:ascii="Comic Sans MS" w:hAnsi="Comic Sans MS"/>
          <w:sz w:val="20"/>
          <w:szCs w:val="20"/>
        </w:rPr>
      </w:pPr>
      <w:r w:rsidRPr="00890AF1">
        <w:rPr>
          <w:rFonts w:ascii="Comic Sans MS" w:hAnsi="Comic Sans MS"/>
          <w:sz w:val="20"/>
          <w:szCs w:val="20"/>
        </w:rPr>
        <w:t>Cognition and Learning</w:t>
      </w:r>
    </w:p>
    <w:p w14:paraId="25425FEC" w14:textId="77777777" w:rsidR="00890AF1" w:rsidRDefault="00890AF1" w:rsidP="00890AF1">
      <w:pPr>
        <w:pStyle w:val="ListParagraph"/>
        <w:numPr>
          <w:ilvl w:val="0"/>
          <w:numId w:val="34"/>
        </w:numPr>
        <w:rPr>
          <w:rFonts w:ascii="Comic Sans MS" w:hAnsi="Comic Sans MS"/>
          <w:sz w:val="20"/>
          <w:szCs w:val="20"/>
        </w:rPr>
      </w:pPr>
      <w:r>
        <w:rPr>
          <w:rFonts w:ascii="Comic Sans MS" w:hAnsi="Comic Sans MS"/>
          <w:sz w:val="20"/>
          <w:szCs w:val="20"/>
        </w:rPr>
        <w:lastRenderedPageBreak/>
        <w:t>Communication and Interaction</w:t>
      </w:r>
    </w:p>
    <w:p w14:paraId="7E66A7C3" w14:textId="77777777" w:rsidR="00890AF1" w:rsidRDefault="00890AF1" w:rsidP="00890AF1">
      <w:pPr>
        <w:pStyle w:val="ListParagraph"/>
        <w:numPr>
          <w:ilvl w:val="0"/>
          <w:numId w:val="34"/>
        </w:numPr>
        <w:rPr>
          <w:rFonts w:ascii="Comic Sans MS" w:hAnsi="Comic Sans MS"/>
          <w:sz w:val="20"/>
          <w:szCs w:val="20"/>
        </w:rPr>
      </w:pPr>
      <w:r>
        <w:rPr>
          <w:rFonts w:ascii="Comic Sans MS" w:hAnsi="Comic Sans MS"/>
          <w:sz w:val="20"/>
          <w:szCs w:val="20"/>
        </w:rPr>
        <w:t>Social, Emotional or Mental Health</w:t>
      </w:r>
    </w:p>
    <w:p w14:paraId="433EEB89" w14:textId="77777777" w:rsidR="00890AF1" w:rsidRDefault="00890AF1" w:rsidP="00890AF1">
      <w:pPr>
        <w:pStyle w:val="ListParagraph"/>
        <w:numPr>
          <w:ilvl w:val="0"/>
          <w:numId w:val="34"/>
        </w:numPr>
        <w:rPr>
          <w:rFonts w:ascii="Comic Sans MS" w:hAnsi="Comic Sans MS"/>
          <w:sz w:val="20"/>
          <w:szCs w:val="20"/>
        </w:rPr>
      </w:pPr>
      <w:r>
        <w:rPr>
          <w:rFonts w:ascii="Comic Sans MS" w:hAnsi="Comic Sans MS"/>
          <w:sz w:val="20"/>
          <w:szCs w:val="20"/>
        </w:rPr>
        <w:t>Sensory or physical needs</w:t>
      </w:r>
    </w:p>
    <w:p w14:paraId="5FDEBECF" w14:textId="77777777" w:rsidR="00890AF1" w:rsidRDefault="00201D53" w:rsidP="00486E59">
      <w:pPr>
        <w:rPr>
          <w:rFonts w:ascii="Comic Sans MS" w:hAnsi="Comic Sans MS"/>
          <w:sz w:val="20"/>
          <w:szCs w:val="20"/>
        </w:rPr>
      </w:pPr>
      <w:r>
        <w:rPr>
          <w:rFonts w:ascii="Comic Sans MS" w:hAnsi="Comic Sans MS"/>
          <w:sz w:val="20"/>
          <w:szCs w:val="20"/>
        </w:rPr>
        <w:t xml:space="preserve">At Leverton C of E Academy, we recognise that there are some groups of pupils who are more vulnerable and require careful monitoring to ensure any special educational needs are identified promptly and efficiently. These include; looked after children (LAC) and children with English as an additional language (EAL). We seek to take advice from a variety of outside professionals such as the Educational Psychology service to ensure that we identify these needs early and put measures in place to support all our pupils. </w:t>
      </w:r>
    </w:p>
    <w:p w14:paraId="7F4AF572" w14:textId="77777777" w:rsidR="00201D53" w:rsidRDefault="008B137C" w:rsidP="00486E59">
      <w:pPr>
        <w:rPr>
          <w:rFonts w:ascii="Comic Sans MS" w:hAnsi="Comic Sans MS"/>
          <w:b/>
          <w:sz w:val="24"/>
          <w:szCs w:val="20"/>
          <w:u w:val="single"/>
        </w:rPr>
      </w:pPr>
      <w:r>
        <w:rPr>
          <w:rFonts w:ascii="Comic Sans MS" w:hAnsi="Comic Sans MS"/>
          <w:b/>
          <w:sz w:val="24"/>
          <w:szCs w:val="20"/>
          <w:u w:val="single"/>
        </w:rPr>
        <w:t>Admission Arrangements</w:t>
      </w:r>
    </w:p>
    <w:p w14:paraId="79B705FB" w14:textId="77777777" w:rsidR="00201D53" w:rsidRDefault="00201D53" w:rsidP="00201D53">
      <w:pPr>
        <w:autoSpaceDE w:val="0"/>
        <w:autoSpaceDN w:val="0"/>
        <w:adjustRightInd w:val="0"/>
        <w:spacing w:after="0" w:line="240" w:lineRule="auto"/>
        <w:rPr>
          <w:rFonts w:ascii="Comic Sans MS" w:hAnsi="Comic Sans MS" w:cs="Arial"/>
          <w:sz w:val="20"/>
          <w:szCs w:val="20"/>
        </w:rPr>
      </w:pPr>
      <w:r>
        <w:rPr>
          <w:rFonts w:ascii="Comic Sans MS" w:hAnsi="Comic Sans MS" w:cs="Arial"/>
          <w:sz w:val="20"/>
          <w:szCs w:val="20"/>
        </w:rPr>
        <w:t>The admission arrangements for all</w:t>
      </w:r>
      <w:r w:rsidRPr="00A5313B">
        <w:rPr>
          <w:rFonts w:ascii="Comic Sans MS" w:hAnsi="Comic Sans MS" w:cs="Arial"/>
          <w:sz w:val="20"/>
          <w:szCs w:val="20"/>
        </w:rPr>
        <w:t xml:space="preserve"> pupils are in accordance with national legislation, including the Equality Act 2010</w:t>
      </w:r>
      <w:r w:rsidRPr="00A5313B">
        <w:rPr>
          <w:rFonts w:ascii="Comic Sans MS" w:hAnsi="Comic Sans MS" w:cs="Arial"/>
          <w:i/>
          <w:sz w:val="20"/>
          <w:szCs w:val="20"/>
        </w:rPr>
        <w:t xml:space="preserve">. </w:t>
      </w:r>
      <w:r w:rsidRPr="00A5313B">
        <w:rPr>
          <w:rFonts w:ascii="Comic Sans MS" w:hAnsi="Comic Sans MS" w:cs="Arial"/>
          <w:sz w:val="20"/>
          <w:szCs w:val="20"/>
        </w:rPr>
        <w:t>This includes children with any level of SEN</w:t>
      </w:r>
      <w:r>
        <w:rPr>
          <w:rFonts w:ascii="Comic Sans MS" w:hAnsi="Comic Sans MS" w:cs="Arial"/>
          <w:sz w:val="20"/>
          <w:szCs w:val="20"/>
        </w:rPr>
        <w:t>D</w:t>
      </w:r>
      <w:r w:rsidRPr="00A5313B">
        <w:rPr>
          <w:rFonts w:ascii="Comic Sans MS" w:hAnsi="Comic Sans MS" w:cs="Arial"/>
          <w:sz w:val="20"/>
          <w:szCs w:val="20"/>
        </w:rPr>
        <w:t>; those with Education, Health and Care Plans and those without.</w:t>
      </w:r>
    </w:p>
    <w:p w14:paraId="7D6D59DA" w14:textId="77777777" w:rsidR="00201D53" w:rsidRDefault="00201D53" w:rsidP="00201D53">
      <w:pPr>
        <w:autoSpaceDE w:val="0"/>
        <w:autoSpaceDN w:val="0"/>
        <w:adjustRightInd w:val="0"/>
        <w:spacing w:after="0" w:line="240" w:lineRule="auto"/>
        <w:rPr>
          <w:rFonts w:ascii="Comic Sans MS" w:hAnsi="Comic Sans MS" w:cs="Arial"/>
          <w:sz w:val="20"/>
          <w:szCs w:val="20"/>
        </w:rPr>
      </w:pPr>
    </w:p>
    <w:p w14:paraId="671D0125" w14:textId="77777777" w:rsidR="00201D53" w:rsidRPr="00A5313B" w:rsidRDefault="00201D53" w:rsidP="00201D53">
      <w:pPr>
        <w:autoSpaceDE w:val="0"/>
        <w:autoSpaceDN w:val="0"/>
        <w:adjustRightInd w:val="0"/>
        <w:spacing w:after="0" w:line="240" w:lineRule="auto"/>
        <w:rPr>
          <w:rFonts w:ascii="Comic Sans MS" w:hAnsi="Comic Sans MS" w:cs="Arial"/>
          <w:sz w:val="20"/>
          <w:szCs w:val="20"/>
        </w:rPr>
      </w:pPr>
      <w:r>
        <w:rPr>
          <w:rFonts w:ascii="Comic Sans MS" w:hAnsi="Comic Sans MS" w:cs="Arial"/>
          <w:sz w:val="20"/>
          <w:szCs w:val="20"/>
        </w:rPr>
        <w:t xml:space="preserve">Prior to admission, parents with a child who may have additional needs are encouraged to meet with the SENCO to discuss the provision that may be required to meet the child’s needs. </w:t>
      </w:r>
    </w:p>
    <w:p w14:paraId="5EC1D982" w14:textId="77777777" w:rsidR="00201D53" w:rsidRDefault="00201D53" w:rsidP="00201D53">
      <w:pPr>
        <w:autoSpaceDE w:val="0"/>
        <w:autoSpaceDN w:val="0"/>
        <w:adjustRightInd w:val="0"/>
        <w:spacing w:after="0" w:line="240" w:lineRule="auto"/>
        <w:rPr>
          <w:rFonts w:ascii="Comic Sans MS" w:hAnsi="Comic Sans MS" w:cs="Arial"/>
          <w:color w:val="808080"/>
          <w:sz w:val="20"/>
          <w:szCs w:val="20"/>
        </w:rPr>
      </w:pPr>
    </w:p>
    <w:p w14:paraId="4DC22DBD" w14:textId="77777777" w:rsidR="00201D53" w:rsidRPr="005161E4" w:rsidRDefault="00201D53" w:rsidP="00201D53">
      <w:pPr>
        <w:autoSpaceDE w:val="0"/>
        <w:autoSpaceDN w:val="0"/>
        <w:adjustRightInd w:val="0"/>
        <w:spacing w:after="0" w:line="240" w:lineRule="auto"/>
        <w:rPr>
          <w:rFonts w:ascii="Comic Sans MS" w:hAnsi="Comic Sans MS" w:cs="Arial"/>
          <w:sz w:val="20"/>
          <w:szCs w:val="20"/>
        </w:rPr>
      </w:pPr>
      <w:r>
        <w:rPr>
          <w:rFonts w:ascii="Comic Sans MS" w:hAnsi="Comic Sans MS" w:cs="Arial"/>
          <w:sz w:val="20"/>
          <w:szCs w:val="20"/>
        </w:rPr>
        <w:t xml:space="preserve">Pupils identified on the schools SEND register will be highlighted in relation to transition to other schools/settings. The Academy works closely with the feeder Secondary Academy to ensure the smooth transition and where necessary additional arrangements are made.  </w:t>
      </w:r>
    </w:p>
    <w:p w14:paraId="2D617983" w14:textId="77777777" w:rsidR="00201D53" w:rsidRPr="00890AF1" w:rsidRDefault="00201D53" w:rsidP="00486E59">
      <w:pPr>
        <w:rPr>
          <w:rFonts w:ascii="Comic Sans MS" w:hAnsi="Comic Sans MS"/>
          <w:sz w:val="20"/>
          <w:szCs w:val="20"/>
        </w:rPr>
      </w:pPr>
    </w:p>
    <w:p w14:paraId="0F7F65DE" w14:textId="77777777" w:rsidR="008E2800" w:rsidRPr="008E2800" w:rsidRDefault="008E2800" w:rsidP="00486E59">
      <w:pPr>
        <w:rPr>
          <w:rFonts w:ascii="Comic Sans MS" w:hAnsi="Comic Sans MS"/>
          <w:b/>
          <w:sz w:val="24"/>
          <w:szCs w:val="20"/>
          <w:u w:val="single"/>
        </w:rPr>
      </w:pPr>
      <w:r w:rsidRPr="008E2800">
        <w:rPr>
          <w:rFonts w:ascii="Comic Sans MS" w:hAnsi="Comic Sans MS"/>
          <w:b/>
          <w:sz w:val="24"/>
          <w:szCs w:val="20"/>
          <w:u w:val="single"/>
        </w:rPr>
        <w:t>Early Years Foundation Stage</w:t>
      </w:r>
    </w:p>
    <w:p w14:paraId="2573AFDF" w14:textId="77777777" w:rsidR="008E2800" w:rsidRPr="008E2800" w:rsidRDefault="008E2800" w:rsidP="008E2800">
      <w:pPr>
        <w:rPr>
          <w:rFonts w:ascii="Comic Sans MS" w:hAnsi="Comic Sans MS"/>
          <w:sz w:val="20"/>
          <w:szCs w:val="20"/>
        </w:rPr>
      </w:pPr>
      <w:r w:rsidRPr="008E2800">
        <w:rPr>
          <w:rFonts w:ascii="Comic Sans MS" w:hAnsi="Comic Sans MS"/>
          <w:sz w:val="20"/>
          <w:szCs w:val="20"/>
        </w:rPr>
        <w:t xml:space="preserve">The Early Years Foundation Stage (EYFS) is the statutory framework for children aged 0 to 5 years. The school has arrangements in place to support EYFS pupils with SEND. </w:t>
      </w:r>
    </w:p>
    <w:p w14:paraId="622EB6A8" w14:textId="77777777" w:rsidR="008E2800" w:rsidRPr="008E2800" w:rsidRDefault="008E2800" w:rsidP="008E2800">
      <w:pPr>
        <w:rPr>
          <w:rFonts w:ascii="Comic Sans MS" w:hAnsi="Comic Sans MS"/>
          <w:sz w:val="20"/>
          <w:szCs w:val="20"/>
        </w:rPr>
      </w:pPr>
      <w:r>
        <w:rPr>
          <w:rFonts w:ascii="Comic Sans MS" w:hAnsi="Comic Sans MS"/>
          <w:sz w:val="20"/>
          <w:szCs w:val="20"/>
        </w:rPr>
        <w:t>Leverton C of E Academy</w:t>
      </w:r>
      <w:r w:rsidRPr="008E2800">
        <w:rPr>
          <w:rFonts w:ascii="Comic Sans MS" w:hAnsi="Comic Sans MS"/>
          <w:sz w:val="20"/>
          <w:szCs w:val="20"/>
        </w:rPr>
        <w:t xml:space="preserve"> ensures all staff who work with young children are alert to emerging difficulties and respond early. In particular, parents know their children best and it is important that all practitioners listen and understand when parents express concerns about their child’s development. </w:t>
      </w:r>
    </w:p>
    <w:p w14:paraId="35223129" w14:textId="77777777" w:rsidR="008B137C" w:rsidRDefault="008E2800" w:rsidP="008E2800">
      <w:pPr>
        <w:rPr>
          <w:rFonts w:ascii="Comic Sans MS" w:hAnsi="Comic Sans MS"/>
          <w:sz w:val="20"/>
          <w:szCs w:val="20"/>
        </w:rPr>
      </w:pPr>
      <w:r>
        <w:rPr>
          <w:rFonts w:ascii="Comic Sans MS" w:hAnsi="Comic Sans MS"/>
          <w:sz w:val="20"/>
          <w:szCs w:val="20"/>
        </w:rPr>
        <w:t>Leverton C of E Academy</w:t>
      </w:r>
      <w:r w:rsidRPr="008E2800">
        <w:rPr>
          <w:rFonts w:ascii="Comic Sans MS" w:hAnsi="Comic Sans MS"/>
          <w:sz w:val="20"/>
          <w:szCs w:val="20"/>
        </w:rPr>
        <w:t xml:space="preserve"> also listens to and addresses any concerns raised by </w:t>
      </w:r>
      <w:r>
        <w:rPr>
          <w:rFonts w:ascii="Comic Sans MS" w:hAnsi="Comic Sans MS"/>
          <w:sz w:val="20"/>
          <w:szCs w:val="20"/>
        </w:rPr>
        <w:t xml:space="preserve">parents/carers and </w:t>
      </w:r>
      <w:r w:rsidRPr="008E2800">
        <w:rPr>
          <w:rFonts w:ascii="Comic Sans MS" w:hAnsi="Comic Sans MS"/>
          <w:sz w:val="20"/>
          <w:szCs w:val="20"/>
        </w:rPr>
        <w:t>children themselves.</w:t>
      </w:r>
    </w:p>
    <w:p w14:paraId="7BC4BB79" w14:textId="77777777" w:rsidR="005B6F74" w:rsidRPr="005B6F74" w:rsidRDefault="005B6F74" w:rsidP="008E2800">
      <w:pPr>
        <w:rPr>
          <w:rFonts w:ascii="Comic Sans MS" w:hAnsi="Comic Sans MS"/>
          <w:b/>
          <w:sz w:val="24"/>
          <w:szCs w:val="20"/>
          <w:u w:val="single"/>
        </w:rPr>
      </w:pPr>
      <w:r w:rsidRPr="005B6F74">
        <w:rPr>
          <w:rFonts w:ascii="Comic Sans MS" w:hAnsi="Comic Sans MS"/>
          <w:b/>
          <w:sz w:val="24"/>
          <w:szCs w:val="20"/>
          <w:u w:val="single"/>
        </w:rPr>
        <w:t>Roles and Responsibilities</w:t>
      </w:r>
    </w:p>
    <w:p w14:paraId="4558F908" w14:textId="77777777" w:rsidR="005B6F74" w:rsidRDefault="005B6F74" w:rsidP="008E2800">
      <w:pPr>
        <w:rPr>
          <w:rFonts w:ascii="Comic Sans MS" w:hAnsi="Comic Sans MS"/>
          <w:sz w:val="20"/>
          <w:szCs w:val="20"/>
          <w:u w:val="single"/>
        </w:rPr>
      </w:pPr>
      <w:r w:rsidRPr="005B6F74">
        <w:rPr>
          <w:rFonts w:ascii="Comic Sans MS" w:hAnsi="Comic Sans MS"/>
          <w:sz w:val="20"/>
          <w:szCs w:val="20"/>
          <w:u w:val="single"/>
        </w:rPr>
        <w:t>Governors:</w:t>
      </w:r>
    </w:p>
    <w:p w14:paraId="01568D4A" w14:textId="77777777" w:rsidR="008D04D3" w:rsidRDefault="00D74C91" w:rsidP="008D04D3">
      <w:pPr>
        <w:pStyle w:val="ListParagraph"/>
        <w:numPr>
          <w:ilvl w:val="0"/>
          <w:numId w:val="35"/>
        </w:numPr>
        <w:rPr>
          <w:rFonts w:ascii="Comic Sans MS" w:hAnsi="Comic Sans MS"/>
          <w:sz w:val="20"/>
          <w:szCs w:val="20"/>
        </w:rPr>
      </w:pPr>
      <w:r>
        <w:rPr>
          <w:rFonts w:ascii="Comic Sans MS" w:hAnsi="Comic Sans MS"/>
          <w:sz w:val="20"/>
          <w:szCs w:val="20"/>
        </w:rPr>
        <w:t xml:space="preserve">Ensure the school has a designated SENCO who has </w:t>
      </w:r>
      <w:r w:rsidR="004F5E7D">
        <w:rPr>
          <w:rFonts w:ascii="Comic Sans MS" w:hAnsi="Comic Sans MS"/>
          <w:sz w:val="20"/>
          <w:szCs w:val="20"/>
        </w:rPr>
        <w:t>completed</w:t>
      </w:r>
      <w:r>
        <w:rPr>
          <w:rFonts w:ascii="Comic Sans MS" w:hAnsi="Comic Sans MS"/>
          <w:sz w:val="20"/>
          <w:szCs w:val="20"/>
        </w:rPr>
        <w:t xml:space="preserve"> the National Award for Special Education Needs Co-ordination (NASENCO) </w:t>
      </w:r>
    </w:p>
    <w:p w14:paraId="7076FA24" w14:textId="77777777" w:rsidR="00D74C91" w:rsidRDefault="00D74C91" w:rsidP="008D04D3">
      <w:pPr>
        <w:pStyle w:val="ListParagraph"/>
        <w:numPr>
          <w:ilvl w:val="0"/>
          <w:numId w:val="35"/>
        </w:numPr>
        <w:rPr>
          <w:rFonts w:ascii="Comic Sans MS" w:hAnsi="Comic Sans MS"/>
          <w:sz w:val="20"/>
          <w:szCs w:val="20"/>
        </w:rPr>
      </w:pPr>
      <w:r>
        <w:rPr>
          <w:rFonts w:ascii="Comic Sans MS" w:hAnsi="Comic Sans MS"/>
          <w:sz w:val="20"/>
          <w:szCs w:val="20"/>
        </w:rPr>
        <w:t>Work at a strategic level to ensure that the provision for Special Educational Needs meets the criteria outlined in this policy and the SEND Code of Practise 2015</w:t>
      </w:r>
    </w:p>
    <w:p w14:paraId="1F672201" w14:textId="77777777" w:rsidR="00D74C91" w:rsidRDefault="00D74C91" w:rsidP="008D04D3">
      <w:pPr>
        <w:pStyle w:val="ListParagraph"/>
        <w:numPr>
          <w:ilvl w:val="0"/>
          <w:numId w:val="35"/>
        </w:numPr>
        <w:rPr>
          <w:rFonts w:ascii="Comic Sans MS" w:hAnsi="Comic Sans MS"/>
          <w:sz w:val="20"/>
          <w:szCs w:val="20"/>
        </w:rPr>
      </w:pPr>
      <w:r>
        <w:rPr>
          <w:rFonts w:ascii="Comic Sans MS" w:hAnsi="Comic Sans MS"/>
          <w:sz w:val="20"/>
          <w:szCs w:val="20"/>
        </w:rPr>
        <w:t>Appoint a named SEND governor who will take a lead role in analysing and report how the school implements the policies and procedures</w:t>
      </w:r>
    </w:p>
    <w:p w14:paraId="5290472B" w14:textId="77777777" w:rsidR="00D74C91" w:rsidRDefault="00D74C91" w:rsidP="00D74C91">
      <w:pPr>
        <w:rPr>
          <w:rFonts w:ascii="Comic Sans MS" w:hAnsi="Comic Sans MS"/>
          <w:sz w:val="20"/>
          <w:szCs w:val="20"/>
          <w:u w:val="single"/>
        </w:rPr>
      </w:pPr>
      <w:r w:rsidRPr="00D74C91">
        <w:rPr>
          <w:rFonts w:ascii="Comic Sans MS" w:hAnsi="Comic Sans MS"/>
          <w:sz w:val="20"/>
          <w:szCs w:val="20"/>
          <w:u w:val="single"/>
        </w:rPr>
        <w:t>Headteacher</w:t>
      </w:r>
      <w:r w:rsidR="002B7531">
        <w:rPr>
          <w:rFonts w:ascii="Comic Sans MS" w:hAnsi="Comic Sans MS"/>
          <w:sz w:val="20"/>
          <w:szCs w:val="20"/>
          <w:u w:val="single"/>
        </w:rPr>
        <w:t>: - Miss R Chadwick</w:t>
      </w:r>
    </w:p>
    <w:p w14:paraId="04072F6A" w14:textId="77777777" w:rsidR="009C70B1" w:rsidRPr="009C70B1" w:rsidRDefault="009C70B1" w:rsidP="009C70B1">
      <w:pPr>
        <w:pStyle w:val="ListParagraph"/>
        <w:numPr>
          <w:ilvl w:val="0"/>
          <w:numId w:val="36"/>
        </w:numPr>
        <w:rPr>
          <w:rFonts w:ascii="Comic Sans MS" w:hAnsi="Comic Sans MS"/>
          <w:sz w:val="20"/>
          <w:szCs w:val="20"/>
        </w:rPr>
      </w:pPr>
      <w:r w:rsidRPr="009C70B1">
        <w:rPr>
          <w:rFonts w:ascii="Comic Sans MS" w:hAnsi="Comic Sans MS"/>
          <w:sz w:val="20"/>
          <w:szCs w:val="20"/>
        </w:rPr>
        <w:lastRenderedPageBreak/>
        <w:t>Ensure that those teaching or working with pupils with SEND are aware of their needs, and have arrangements in place to meet them.</w:t>
      </w:r>
    </w:p>
    <w:p w14:paraId="22B2B37A" w14:textId="77777777" w:rsidR="009C70B1" w:rsidRPr="009C70B1" w:rsidRDefault="009C70B1" w:rsidP="009C70B1">
      <w:pPr>
        <w:pStyle w:val="ListParagraph"/>
        <w:numPr>
          <w:ilvl w:val="0"/>
          <w:numId w:val="36"/>
        </w:numPr>
        <w:rPr>
          <w:rFonts w:ascii="Comic Sans MS" w:hAnsi="Comic Sans MS"/>
          <w:sz w:val="20"/>
          <w:szCs w:val="20"/>
        </w:rPr>
      </w:pPr>
      <w:r w:rsidRPr="009C70B1">
        <w:rPr>
          <w:rFonts w:ascii="Comic Sans MS" w:hAnsi="Comic Sans MS"/>
          <w:sz w:val="20"/>
          <w:szCs w:val="20"/>
        </w:rPr>
        <w:t xml:space="preserve">Ensure that teachers monitor and review pupils’ progress during the course of the academic year. </w:t>
      </w:r>
    </w:p>
    <w:p w14:paraId="3C9C0B1D" w14:textId="77777777" w:rsidR="009C70B1" w:rsidRPr="009C70B1" w:rsidRDefault="009C70B1" w:rsidP="009C70B1">
      <w:pPr>
        <w:pStyle w:val="ListParagraph"/>
        <w:numPr>
          <w:ilvl w:val="0"/>
          <w:numId w:val="36"/>
        </w:numPr>
        <w:rPr>
          <w:rFonts w:ascii="Comic Sans MS" w:hAnsi="Comic Sans MS"/>
          <w:sz w:val="20"/>
          <w:szCs w:val="20"/>
        </w:rPr>
      </w:pPr>
      <w:r w:rsidRPr="009C70B1">
        <w:rPr>
          <w:rFonts w:ascii="Comic Sans MS" w:hAnsi="Comic Sans MS"/>
          <w:sz w:val="20"/>
          <w:szCs w:val="20"/>
        </w:rPr>
        <w:t>Provide the SENCO with sufficient administrative support and time away from teaching to enable them to fulfil their responsibilities, in a similar way to other important strategic roles within the school.</w:t>
      </w:r>
    </w:p>
    <w:p w14:paraId="49632F6D" w14:textId="77777777" w:rsidR="009C70B1" w:rsidRPr="009C70B1" w:rsidRDefault="009C70B1" w:rsidP="009C70B1">
      <w:pPr>
        <w:pStyle w:val="ListParagraph"/>
        <w:numPr>
          <w:ilvl w:val="0"/>
          <w:numId w:val="36"/>
        </w:numPr>
        <w:rPr>
          <w:rFonts w:ascii="Comic Sans MS" w:hAnsi="Comic Sans MS"/>
          <w:sz w:val="20"/>
          <w:szCs w:val="20"/>
        </w:rPr>
      </w:pPr>
      <w:r w:rsidRPr="009C70B1">
        <w:rPr>
          <w:rFonts w:ascii="Comic Sans MS" w:hAnsi="Comic Sans MS"/>
          <w:sz w:val="20"/>
          <w:szCs w:val="20"/>
        </w:rPr>
        <w:t xml:space="preserve">Regularly and carefully review the quality of teaching for pupils at risk of underachievement, as a core part of the school’s performance management arrangements. </w:t>
      </w:r>
    </w:p>
    <w:p w14:paraId="7D1F44E8" w14:textId="77777777" w:rsidR="009C70B1" w:rsidRPr="009C70B1" w:rsidRDefault="009C70B1" w:rsidP="009C70B1">
      <w:pPr>
        <w:pStyle w:val="ListParagraph"/>
        <w:numPr>
          <w:ilvl w:val="0"/>
          <w:numId w:val="36"/>
        </w:numPr>
        <w:rPr>
          <w:rFonts w:ascii="Comic Sans MS" w:hAnsi="Comic Sans MS"/>
          <w:sz w:val="20"/>
          <w:szCs w:val="20"/>
        </w:rPr>
      </w:pPr>
      <w:r w:rsidRPr="009C70B1">
        <w:rPr>
          <w:rFonts w:ascii="Comic Sans MS" w:hAnsi="Comic Sans MS"/>
          <w:sz w:val="20"/>
          <w:szCs w:val="20"/>
        </w:rPr>
        <w:t xml:space="preserve">Ensure that procedures and policies for the day-to-day running of the school do not directly or indirectly discriminate against pupils with SEND. </w:t>
      </w:r>
    </w:p>
    <w:p w14:paraId="33A37018" w14:textId="77777777" w:rsidR="009C70B1" w:rsidRPr="009C70B1" w:rsidRDefault="009C70B1" w:rsidP="009C70B1">
      <w:pPr>
        <w:pStyle w:val="ListParagraph"/>
        <w:numPr>
          <w:ilvl w:val="0"/>
          <w:numId w:val="36"/>
        </w:numPr>
        <w:rPr>
          <w:rFonts w:ascii="Comic Sans MS" w:hAnsi="Comic Sans MS"/>
          <w:sz w:val="20"/>
          <w:szCs w:val="20"/>
        </w:rPr>
      </w:pPr>
      <w:r w:rsidRPr="009C70B1">
        <w:rPr>
          <w:rFonts w:ascii="Comic Sans MS" w:hAnsi="Comic Sans MS"/>
          <w:sz w:val="20"/>
          <w:szCs w:val="20"/>
        </w:rPr>
        <w:t xml:space="preserve">Establish and maintain a culture of high expectations and include young people with SEND in all opportunities available to other pupils. </w:t>
      </w:r>
    </w:p>
    <w:p w14:paraId="20100D48" w14:textId="77777777" w:rsidR="009C70B1" w:rsidRPr="009C70B1" w:rsidRDefault="009C70B1" w:rsidP="009C70B1">
      <w:pPr>
        <w:pStyle w:val="ListParagraph"/>
        <w:numPr>
          <w:ilvl w:val="0"/>
          <w:numId w:val="36"/>
        </w:numPr>
        <w:rPr>
          <w:rFonts w:ascii="Comic Sans MS" w:hAnsi="Comic Sans MS"/>
          <w:sz w:val="20"/>
          <w:szCs w:val="20"/>
        </w:rPr>
      </w:pPr>
      <w:r w:rsidRPr="009C70B1">
        <w:rPr>
          <w:rFonts w:ascii="Comic Sans MS" w:hAnsi="Comic Sans MS"/>
          <w:sz w:val="20"/>
          <w:szCs w:val="20"/>
        </w:rPr>
        <w:t xml:space="preserve">Keep parents/carers and relevant teachers up-to-date with any changes or concerns involving the pupil. </w:t>
      </w:r>
    </w:p>
    <w:p w14:paraId="22DA3E5A" w14:textId="77777777" w:rsidR="009C70B1" w:rsidRPr="009C70B1" w:rsidRDefault="009C70B1" w:rsidP="009C70B1">
      <w:pPr>
        <w:pStyle w:val="ListParagraph"/>
        <w:numPr>
          <w:ilvl w:val="0"/>
          <w:numId w:val="36"/>
        </w:numPr>
        <w:rPr>
          <w:rFonts w:ascii="Comic Sans MS" w:hAnsi="Comic Sans MS"/>
          <w:sz w:val="20"/>
          <w:szCs w:val="20"/>
          <w:u w:val="single"/>
        </w:rPr>
      </w:pPr>
      <w:r>
        <w:rPr>
          <w:rFonts w:ascii="Comic Sans MS" w:hAnsi="Comic Sans MS"/>
          <w:sz w:val="20"/>
          <w:szCs w:val="20"/>
        </w:rPr>
        <w:t xml:space="preserve">Work closely with the SENCO to ensure the provision for Special Educational Needs is sufficient and meets the needs of pupils identified. </w:t>
      </w:r>
    </w:p>
    <w:p w14:paraId="2996C934" w14:textId="77777777" w:rsidR="009C70B1" w:rsidRDefault="009C70B1" w:rsidP="00030989">
      <w:pPr>
        <w:rPr>
          <w:rFonts w:ascii="Comic Sans MS" w:hAnsi="Comic Sans MS"/>
          <w:sz w:val="20"/>
          <w:szCs w:val="20"/>
          <w:u w:val="single"/>
        </w:rPr>
      </w:pPr>
      <w:r>
        <w:rPr>
          <w:rFonts w:ascii="Comic Sans MS" w:hAnsi="Comic Sans MS"/>
          <w:sz w:val="20"/>
          <w:szCs w:val="20"/>
          <w:u w:val="single"/>
        </w:rPr>
        <w:t>SENCO</w:t>
      </w:r>
      <w:r w:rsidR="002B7531">
        <w:rPr>
          <w:rFonts w:ascii="Comic Sans MS" w:hAnsi="Comic Sans MS"/>
          <w:sz w:val="20"/>
          <w:szCs w:val="20"/>
          <w:u w:val="single"/>
        </w:rPr>
        <w:t xml:space="preserve"> – Mrs Jennie Bailey</w:t>
      </w:r>
    </w:p>
    <w:p w14:paraId="18B1A6CF" w14:textId="77777777" w:rsidR="009C70B1" w:rsidRPr="009C70B1" w:rsidRDefault="008B137C" w:rsidP="009C70B1">
      <w:pPr>
        <w:pStyle w:val="ListParagraph"/>
        <w:numPr>
          <w:ilvl w:val="0"/>
          <w:numId w:val="37"/>
        </w:numPr>
        <w:rPr>
          <w:rFonts w:ascii="Comic Sans MS" w:hAnsi="Comic Sans MS"/>
          <w:sz w:val="20"/>
          <w:szCs w:val="20"/>
        </w:rPr>
      </w:pPr>
      <w:r>
        <w:rPr>
          <w:rFonts w:ascii="Comic Sans MS" w:hAnsi="Comic Sans MS"/>
          <w:sz w:val="20"/>
          <w:szCs w:val="20"/>
        </w:rPr>
        <w:t>Our SENCO has Qualified Teacher Status and has obtained the NASENCO award necessary to carry out the role.</w:t>
      </w:r>
    </w:p>
    <w:p w14:paraId="725921A5" w14:textId="77777777" w:rsidR="009C70B1" w:rsidRPr="009C70B1" w:rsidRDefault="009C70B1" w:rsidP="009C70B1">
      <w:pPr>
        <w:pStyle w:val="ListParagraph"/>
        <w:numPr>
          <w:ilvl w:val="0"/>
          <w:numId w:val="37"/>
        </w:numPr>
        <w:rPr>
          <w:rFonts w:ascii="Comic Sans MS" w:hAnsi="Comic Sans MS"/>
          <w:sz w:val="20"/>
          <w:szCs w:val="20"/>
        </w:rPr>
      </w:pPr>
      <w:r w:rsidRPr="009C70B1">
        <w:rPr>
          <w:rFonts w:ascii="Comic Sans MS" w:hAnsi="Comic Sans MS"/>
          <w:sz w:val="20"/>
          <w:szCs w:val="20"/>
        </w:rPr>
        <w:t>Collaborate with the governing body and headteacher, as part of the school leadership team, to determine the strategic development of SEND policy and provision in the school.</w:t>
      </w:r>
    </w:p>
    <w:p w14:paraId="606CBDF6" w14:textId="77777777" w:rsidR="009C70B1" w:rsidRPr="009C70B1" w:rsidRDefault="009C70B1" w:rsidP="009C70B1">
      <w:pPr>
        <w:pStyle w:val="ListParagraph"/>
        <w:numPr>
          <w:ilvl w:val="0"/>
          <w:numId w:val="37"/>
        </w:numPr>
        <w:rPr>
          <w:rFonts w:ascii="Comic Sans MS" w:hAnsi="Comic Sans MS"/>
          <w:sz w:val="20"/>
          <w:szCs w:val="20"/>
        </w:rPr>
      </w:pPr>
      <w:r w:rsidRPr="009C70B1">
        <w:rPr>
          <w:rFonts w:ascii="Comic Sans MS" w:hAnsi="Comic Sans MS"/>
          <w:sz w:val="20"/>
          <w:szCs w:val="20"/>
        </w:rPr>
        <w:t>Work with the school governors and the headteacher to ensure that the school meets its responsibilities under the Equality Act 2010 with regard to reasonable adjustments and access arrangements.</w:t>
      </w:r>
    </w:p>
    <w:p w14:paraId="46C06C7F" w14:textId="77777777" w:rsidR="009C70B1" w:rsidRPr="009C70B1" w:rsidRDefault="009C70B1" w:rsidP="009C70B1">
      <w:pPr>
        <w:pStyle w:val="ListParagraph"/>
        <w:numPr>
          <w:ilvl w:val="0"/>
          <w:numId w:val="37"/>
        </w:numPr>
        <w:rPr>
          <w:rFonts w:ascii="Comic Sans MS" w:hAnsi="Comic Sans MS"/>
          <w:sz w:val="20"/>
          <w:szCs w:val="20"/>
        </w:rPr>
      </w:pPr>
      <w:r w:rsidRPr="009C70B1">
        <w:rPr>
          <w:rFonts w:ascii="Comic Sans MS" w:hAnsi="Comic Sans MS"/>
          <w:sz w:val="20"/>
          <w:szCs w:val="20"/>
        </w:rPr>
        <w:t>Coordinate the specific provision made to support individual children with SEND, including those with EHC plans.</w:t>
      </w:r>
    </w:p>
    <w:p w14:paraId="5F0F0DB7" w14:textId="77777777" w:rsidR="009C70B1" w:rsidRPr="009C70B1" w:rsidRDefault="009C70B1" w:rsidP="009C70B1">
      <w:pPr>
        <w:pStyle w:val="ListParagraph"/>
        <w:numPr>
          <w:ilvl w:val="0"/>
          <w:numId w:val="37"/>
        </w:numPr>
        <w:rPr>
          <w:rFonts w:ascii="Comic Sans MS" w:hAnsi="Comic Sans MS"/>
          <w:sz w:val="20"/>
          <w:szCs w:val="20"/>
        </w:rPr>
      </w:pPr>
      <w:r w:rsidRPr="009C70B1">
        <w:rPr>
          <w:rFonts w:ascii="Comic Sans MS" w:hAnsi="Comic Sans MS"/>
          <w:sz w:val="20"/>
          <w:szCs w:val="20"/>
        </w:rPr>
        <w:t>Advise on a graduated approach to providing SEND support.</w:t>
      </w:r>
    </w:p>
    <w:p w14:paraId="5F8E0D8E" w14:textId="77777777" w:rsidR="009C70B1" w:rsidRPr="009C70B1" w:rsidRDefault="009C70B1" w:rsidP="009C70B1">
      <w:pPr>
        <w:pStyle w:val="ListParagraph"/>
        <w:numPr>
          <w:ilvl w:val="0"/>
          <w:numId w:val="37"/>
        </w:numPr>
        <w:rPr>
          <w:rFonts w:ascii="Comic Sans MS" w:hAnsi="Comic Sans MS"/>
          <w:sz w:val="20"/>
          <w:szCs w:val="20"/>
        </w:rPr>
      </w:pPr>
      <w:r w:rsidRPr="009C70B1">
        <w:rPr>
          <w:rFonts w:ascii="Comic Sans MS" w:hAnsi="Comic Sans MS"/>
          <w:sz w:val="20"/>
          <w:szCs w:val="20"/>
        </w:rPr>
        <w:t>Advise on the deployment of the school’s delegated budget and other resources to meet pupils’ needs effectively.</w:t>
      </w:r>
    </w:p>
    <w:p w14:paraId="67AAE5E3" w14:textId="77777777" w:rsidR="009C70B1" w:rsidRPr="009C70B1" w:rsidRDefault="009C70B1" w:rsidP="009C70B1">
      <w:pPr>
        <w:pStyle w:val="ListParagraph"/>
        <w:numPr>
          <w:ilvl w:val="0"/>
          <w:numId w:val="37"/>
        </w:numPr>
        <w:rPr>
          <w:rFonts w:ascii="Comic Sans MS" w:hAnsi="Comic Sans MS"/>
          <w:sz w:val="20"/>
          <w:szCs w:val="20"/>
        </w:rPr>
      </w:pPr>
      <w:r w:rsidRPr="009C70B1">
        <w:rPr>
          <w:rFonts w:ascii="Comic Sans MS" w:hAnsi="Comic Sans MS"/>
          <w:sz w:val="20"/>
          <w:szCs w:val="20"/>
        </w:rPr>
        <w:t>Liaise with the parents/carers of pupils with SEND.</w:t>
      </w:r>
    </w:p>
    <w:p w14:paraId="2242257C" w14:textId="77777777" w:rsidR="009C70B1" w:rsidRPr="009C70B1" w:rsidRDefault="009C70B1" w:rsidP="009C70B1">
      <w:pPr>
        <w:pStyle w:val="ListParagraph"/>
        <w:numPr>
          <w:ilvl w:val="0"/>
          <w:numId w:val="37"/>
        </w:numPr>
        <w:rPr>
          <w:rFonts w:ascii="Comic Sans MS" w:hAnsi="Comic Sans MS"/>
          <w:sz w:val="20"/>
          <w:szCs w:val="20"/>
        </w:rPr>
      </w:pPr>
      <w:r w:rsidRPr="009C70B1">
        <w:rPr>
          <w:rFonts w:ascii="Comic Sans MS" w:hAnsi="Comic Sans MS"/>
          <w:sz w:val="20"/>
          <w:szCs w:val="20"/>
        </w:rPr>
        <w:t>Liaise with early years providers, other schools, educational psychologists, health and social care professionals, and independent or voluntary bodies.</w:t>
      </w:r>
    </w:p>
    <w:p w14:paraId="5EA4CEBA" w14:textId="77777777" w:rsidR="009C70B1" w:rsidRPr="009C70B1" w:rsidRDefault="009C70B1" w:rsidP="009C70B1">
      <w:pPr>
        <w:pStyle w:val="ListParagraph"/>
        <w:numPr>
          <w:ilvl w:val="0"/>
          <w:numId w:val="37"/>
        </w:numPr>
        <w:rPr>
          <w:rFonts w:ascii="Comic Sans MS" w:hAnsi="Comic Sans MS"/>
          <w:sz w:val="20"/>
          <w:szCs w:val="20"/>
        </w:rPr>
      </w:pPr>
      <w:r w:rsidRPr="009C70B1">
        <w:rPr>
          <w:rFonts w:ascii="Comic Sans MS" w:hAnsi="Comic Sans MS"/>
          <w:sz w:val="20"/>
          <w:szCs w:val="20"/>
        </w:rPr>
        <w:t>Be a key point of contact with external agencies, especially the LA and LA support services.</w:t>
      </w:r>
    </w:p>
    <w:p w14:paraId="739B96C0" w14:textId="77777777" w:rsidR="009C70B1" w:rsidRPr="009C70B1" w:rsidRDefault="009C70B1" w:rsidP="009C70B1">
      <w:pPr>
        <w:pStyle w:val="ListParagraph"/>
        <w:numPr>
          <w:ilvl w:val="0"/>
          <w:numId w:val="37"/>
        </w:numPr>
        <w:rPr>
          <w:rFonts w:ascii="Comic Sans MS" w:hAnsi="Comic Sans MS"/>
          <w:sz w:val="20"/>
          <w:szCs w:val="20"/>
        </w:rPr>
      </w:pPr>
      <w:r w:rsidRPr="009C70B1">
        <w:rPr>
          <w:rFonts w:ascii="Comic Sans MS" w:hAnsi="Comic Sans MS"/>
          <w:sz w:val="20"/>
          <w:szCs w:val="20"/>
        </w:rPr>
        <w:t>Liaise with the potential future providers of education to ensure that the pupil and their parents are informed about options and a smooth transition is planned.</w:t>
      </w:r>
    </w:p>
    <w:p w14:paraId="32F33425" w14:textId="77777777" w:rsidR="009C70B1" w:rsidRPr="009C70B1" w:rsidRDefault="009C70B1" w:rsidP="009C70B1">
      <w:pPr>
        <w:pStyle w:val="ListParagraph"/>
        <w:numPr>
          <w:ilvl w:val="0"/>
          <w:numId w:val="37"/>
        </w:numPr>
        <w:rPr>
          <w:rFonts w:ascii="Comic Sans MS" w:hAnsi="Comic Sans MS"/>
          <w:sz w:val="20"/>
          <w:szCs w:val="20"/>
        </w:rPr>
      </w:pPr>
      <w:r w:rsidRPr="009C70B1">
        <w:rPr>
          <w:rFonts w:ascii="Comic Sans MS" w:hAnsi="Comic Sans MS"/>
          <w:sz w:val="20"/>
          <w:szCs w:val="20"/>
        </w:rPr>
        <w:t>Provide professional guidance to colleagues and work closely with staff members, parents/carers and other agencies, including SEND charities.</w:t>
      </w:r>
    </w:p>
    <w:p w14:paraId="3724349A" w14:textId="77777777" w:rsidR="009C70B1" w:rsidRPr="009C70B1" w:rsidRDefault="009C70B1" w:rsidP="009C70B1">
      <w:pPr>
        <w:pStyle w:val="ListParagraph"/>
        <w:numPr>
          <w:ilvl w:val="0"/>
          <w:numId w:val="37"/>
        </w:numPr>
        <w:rPr>
          <w:rFonts w:ascii="Comic Sans MS" w:hAnsi="Comic Sans MS"/>
          <w:sz w:val="20"/>
          <w:szCs w:val="20"/>
        </w:rPr>
      </w:pPr>
      <w:r w:rsidRPr="009C70B1">
        <w:rPr>
          <w:rFonts w:ascii="Comic Sans MS" w:hAnsi="Comic Sans MS"/>
          <w:sz w:val="20"/>
          <w:szCs w:val="20"/>
        </w:rPr>
        <w:t xml:space="preserve">Be familiar with the provision in the Local Offer and be able to work with professionals providing a supporting role to the family. </w:t>
      </w:r>
    </w:p>
    <w:p w14:paraId="0302C487" w14:textId="77777777" w:rsidR="009C70B1" w:rsidRPr="009C70B1" w:rsidRDefault="009C70B1" w:rsidP="009C70B1">
      <w:pPr>
        <w:pStyle w:val="ListParagraph"/>
        <w:numPr>
          <w:ilvl w:val="0"/>
          <w:numId w:val="37"/>
        </w:numPr>
        <w:rPr>
          <w:rFonts w:ascii="Comic Sans MS" w:hAnsi="Comic Sans MS"/>
          <w:sz w:val="20"/>
          <w:szCs w:val="20"/>
        </w:rPr>
      </w:pPr>
      <w:r w:rsidRPr="009C70B1">
        <w:rPr>
          <w:rFonts w:ascii="Comic Sans MS" w:hAnsi="Comic Sans MS"/>
          <w:sz w:val="20"/>
          <w:szCs w:val="20"/>
        </w:rPr>
        <w:t xml:space="preserve">Ensure, as far as possible, that pupils with SEND take part in activities run by the school, together with those who do not have SEND. </w:t>
      </w:r>
    </w:p>
    <w:p w14:paraId="1C3A1496" w14:textId="77777777" w:rsidR="009C70B1" w:rsidRPr="009C70B1" w:rsidRDefault="00030989" w:rsidP="009C70B1">
      <w:pPr>
        <w:pStyle w:val="ListParagraph"/>
        <w:numPr>
          <w:ilvl w:val="0"/>
          <w:numId w:val="37"/>
        </w:numPr>
        <w:rPr>
          <w:rFonts w:ascii="Comic Sans MS" w:hAnsi="Comic Sans MS"/>
          <w:sz w:val="20"/>
          <w:szCs w:val="20"/>
        </w:rPr>
      </w:pPr>
      <w:r>
        <w:rPr>
          <w:rFonts w:ascii="Comic Sans MS" w:hAnsi="Comic Sans MS"/>
          <w:sz w:val="20"/>
          <w:szCs w:val="20"/>
        </w:rPr>
        <w:t>Oversee the record keeping of all pupils with SEND</w:t>
      </w:r>
    </w:p>
    <w:p w14:paraId="7B34720B" w14:textId="77777777" w:rsidR="009C70B1" w:rsidRPr="009C70B1" w:rsidRDefault="009C70B1" w:rsidP="009C70B1">
      <w:pPr>
        <w:pStyle w:val="ListParagraph"/>
        <w:numPr>
          <w:ilvl w:val="0"/>
          <w:numId w:val="37"/>
        </w:numPr>
        <w:rPr>
          <w:rFonts w:ascii="Comic Sans MS" w:hAnsi="Comic Sans MS"/>
          <w:sz w:val="20"/>
          <w:szCs w:val="20"/>
        </w:rPr>
      </w:pPr>
      <w:r w:rsidRPr="009C70B1">
        <w:rPr>
          <w:rFonts w:ascii="Comic Sans MS" w:hAnsi="Comic Sans MS"/>
          <w:sz w:val="20"/>
          <w:szCs w:val="20"/>
        </w:rPr>
        <w:lastRenderedPageBreak/>
        <w:t xml:space="preserve">Inform the parents/carers of pupils with SEND that SEND provision is being made where the pupil does not have an EHC plan. </w:t>
      </w:r>
    </w:p>
    <w:p w14:paraId="2607FFA4" w14:textId="77777777" w:rsidR="009C70B1" w:rsidRPr="009C70B1" w:rsidRDefault="009C70B1" w:rsidP="009C70B1">
      <w:pPr>
        <w:pStyle w:val="ListParagraph"/>
        <w:numPr>
          <w:ilvl w:val="0"/>
          <w:numId w:val="37"/>
        </w:numPr>
        <w:rPr>
          <w:rFonts w:ascii="Comic Sans MS" w:hAnsi="Comic Sans MS"/>
          <w:sz w:val="20"/>
          <w:szCs w:val="20"/>
        </w:rPr>
      </w:pPr>
      <w:r w:rsidRPr="009C70B1">
        <w:rPr>
          <w:rFonts w:ascii="Comic Sans MS" w:hAnsi="Comic Sans MS"/>
          <w:sz w:val="20"/>
          <w:szCs w:val="20"/>
        </w:rPr>
        <w:t xml:space="preserve">Identify any patterns in the identification of SEND within the school and in comparison with national data. </w:t>
      </w:r>
    </w:p>
    <w:p w14:paraId="1BE702EF" w14:textId="77777777" w:rsidR="00D74C91" w:rsidRDefault="00030989" w:rsidP="00D74C91">
      <w:pPr>
        <w:rPr>
          <w:rFonts w:ascii="Comic Sans MS" w:hAnsi="Comic Sans MS"/>
          <w:sz w:val="20"/>
          <w:szCs w:val="20"/>
          <w:u w:val="single"/>
        </w:rPr>
      </w:pPr>
      <w:r>
        <w:rPr>
          <w:rFonts w:ascii="Comic Sans MS" w:hAnsi="Comic Sans MS"/>
          <w:sz w:val="20"/>
          <w:szCs w:val="20"/>
          <w:u w:val="single"/>
        </w:rPr>
        <w:t>Class Teacher</w:t>
      </w:r>
    </w:p>
    <w:p w14:paraId="086841D3" w14:textId="77777777" w:rsidR="00030989" w:rsidRPr="00030989" w:rsidRDefault="00030989" w:rsidP="00030989">
      <w:pPr>
        <w:pStyle w:val="ListParagraph"/>
        <w:numPr>
          <w:ilvl w:val="0"/>
          <w:numId w:val="38"/>
        </w:numPr>
        <w:rPr>
          <w:rFonts w:ascii="Comic Sans MS" w:hAnsi="Comic Sans MS"/>
          <w:sz w:val="20"/>
          <w:szCs w:val="20"/>
        </w:rPr>
      </w:pPr>
      <w:r w:rsidRPr="00030989">
        <w:rPr>
          <w:rFonts w:ascii="Comic Sans MS" w:hAnsi="Comic Sans MS"/>
          <w:sz w:val="20"/>
          <w:szCs w:val="20"/>
        </w:rPr>
        <w:t xml:space="preserve">Plan and review support for their pupils with SEND on a graduated basis, in collaboration with parents/carers, the SENCO and, where appropriate, the pupils themselves. </w:t>
      </w:r>
    </w:p>
    <w:p w14:paraId="22B1FB91" w14:textId="77777777" w:rsidR="00030989" w:rsidRPr="00030989" w:rsidRDefault="00030989" w:rsidP="00030989">
      <w:pPr>
        <w:pStyle w:val="ListParagraph"/>
        <w:numPr>
          <w:ilvl w:val="0"/>
          <w:numId w:val="38"/>
        </w:numPr>
        <w:rPr>
          <w:rFonts w:ascii="Comic Sans MS" w:hAnsi="Comic Sans MS"/>
          <w:sz w:val="20"/>
          <w:szCs w:val="20"/>
        </w:rPr>
      </w:pPr>
      <w:r w:rsidRPr="00030989">
        <w:rPr>
          <w:rFonts w:ascii="Comic Sans MS" w:hAnsi="Comic Sans MS"/>
          <w:sz w:val="20"/>
          <w:szCs w:val="20"/>
        </w:rPr>
        <w:t xml:space="preserve">Set high expectations for every pupil and aim to teach them the full curriculum, whatever their prior attainment. </w:t>
      </w:r>
    </w:p>
    <w:p w14:paraId="210CC132" w14:textId="77777777" w:rsidR="00030989" w:rsidRPr="00030989" w:rsidRDefault="00030989" w:rsidP="00030989">
      <w:pPr>
        <w:pStyle w:val="ListParagraph"/>
        <w:numPr>
          <w:ilvl w:val="0"/>
          <w:numId w:val="38"/>
        </w:numPr>
        <w:rPr>
          <w:rFonts w:ascii="Comic Sans MS" w:hAnsi="Comic Sans MS"/>
          <w:sz w:val="20"/>
          <w:szCs w:val="20"/>
        </w:rPr>
      </w:pPr>
      <w:r w:rsidRPr="00030989">
        <w:rPr>
          <w:rFonts w:ascii="Comic Sans MS" w:hAnsi="Comic Sans MS"/>
          <w:sz w:val="20"/>
          <w:szCs w:val="20"/>
        </w:rPr>
        <w:t>Plan lessons to address potential areas of difficulty to ensure that there are no barriers to every pupil achieving, and every pupil with SEND will be able to study the full national curriculum.</w:t>
      </w:r>
    </w:p>
    <w:p w14:paraId="015C54A3" w14:textId="77777777" w:rsidR="00030989" w:rsidRPr="00030989" w:rsidRDefault="00030989" w:rsidP="00030989">
      <w:pPr>
        <w:pStyle w:val="ListParagraph"/>
        <w:numPr>
          <w:ilvl w:val="0"/>
          <w:numId w:val="38"/>
        </w:numPr>
        <w:rPr>
          <w:rFonts w:ascii="Comic Sans MS" w:hAnsi="Comic Sans MS"/>
          <w:sz w:val="20"/>
          <w:szCs w:val="20"/>
        </w:rPr>
      </w:pPr>
      <w:r w:rsidRPr="00030989">
        <w:rPr>
          <w:rFonts w:ascii="Comic Sans MS" w:hAnsi="Comic Sans MS"/>
          <w:sz w:val="20"/>
          <w:szCs w:val="20"/>
        </w:rPr>
        <w:t xml:space="preserve">Be responsible and accountable for the progress and development of the pupils in their class. </w:t>
      </w:r>
    </w:p>
    <w:p w14:paraId="4E27B0E7" w14:textId="77777777" w:rsidR="00030989" w:rsidRPr="00030989" w:rsidRDefault="00030989" w:rsidP="00030989">
      <w:pPr>
        <w:pStyle w:val="ListParagraph"/>
        <w:numPr>
          <w:ilvl w:val="0"/>
          <w:numId w:val="38"/>
        </w:numPr>
        <w:rPr>
          <w:rFonts w:ascii="Comic Sans MS" w:hAnsi="Comic Sans MS"/>
          <w:sz w:val="20"/>
          <w:szCs w:val="20"/>
        </w:rPr>
      </w:pPr>
      <w:r w:rsidRPr="00030989">
        <w:rPr>
          <w:rFonts w:ascii="Comic Sans MS" w:hAnsi="Comic Sans MS"/>
          <w:sz w:val="20"/>
          <w:szCs w:val="20"/>
        </w:rPr>
        <w:t>Be aware of the needs, outcomes sought, and support provided to any pupils with SEND they are working with.</w:t>
      </w:r>
    </w:p>
    <w:p w14:paraId="63BA76E4" w14:textId="77777777" w:rsidR="00030989" w:rsidRDefault="00030989" w:rsidP="00030989">
      <w:pPr>
        <w:pStyle w:val="ListParagraph"/>
        <w:numPr>
          <w:ilvl w:val="0"/>
          <w:numId w:val="38"/>
        </w:numPr>
        <w:rPr>
          <w:rFonts w:ascii="Comic Sans MS" w:hAnsi="Comic Sans MS"/>
          <w:sz w:val="20"/>
          <w:szCs w:val="20"/>
        </w:rPr>
      </w:pPr>
      <w:r w:rsidRPr="00030989">
        <w:rPr>
          <w:rFonts w:ascii="Comic Sans MS" w:hAnsi="Comic Sans MS"/>
          <w:sz w:val="20"/>
          <w:szCs w:val="20"/>
        </w:rPr>
        <w:t>Keep the relevant figures of authority up-to-date with any changes in behaviour, academic developments and causes of concern. The relevant figures of authority include name of relevant figures.</w:t>
      </w:r>
    </w:p>
    <w:p w14:paraId="0370007E" w14:textId="77777777" w:rsidR="00030989" w:rsidRDefault="00030989" w:rsidP="00030989">
      <w:pPr>
        <w:pStyle w:val="ListParagraph"/>
        <w:numPr>
          <w:ilvl w:val="0"/>
          <w:numId w:val="38"/>
        </w:numPr>
        <w:rPr>
          <w:rFonts w:ascii="Comic Sans MS" w:hAnsi="Comic Sans MS"/>
          <w:sz w:val="20"/>
          <w:szCs w:val="20"/>
        </w:rPr>
      </w:pPr>
      <w:r>
        <w:rPr>
          <w:rFonts w:ascii="Comic Sans MS" w:hAnsi="Comic Sans MS"/>
          <w:sz w:val="20"/>
          <w:szCs w:val="20"/>
        </w:rPr>
        <w:t>Ensure records for pupils with SEND are kept up to date such as provision maps, pupil targets and intervention records.</w:t>
      </w:r>
    </w:p>
    <w:p w14:paraId="7ACF9851" w14:textId="77777777" w:rsidR="00030989" w:rsidRDefault="00030989" w:rsidP="00030989">
      <w:pPr>
        <w:rPr>
          <w:rFonts w:ascii="Comic Sans MS" w:hAnsi="Comic Sans MS"/>
          <w:b/>
          <w:sz w:val="24"/>
          <w:szCs w:val="20"/>
          <w:u w:val="single"/>
        </w:rPr>
      </w:pPr>
      <w:r>
        <w:rPr>
          <w:rFonts w:ascii="Comic Sans MS" w:hAnsi="Comic Sans MS"/>
          <w:b/>
          <w:sz w:val="24"/>
          <w:szCs w:val="20"/>
          <w:u w:val="single"/>
        </w:rPr>
        <w:t>Working in partnership with parents/carers</w:t>
      </w:r>
    </w:p>
    <w:p w14:paraId="091364A0" w14:textId="77777777" w:rsidR="00435884" w:rsidRPr="00E605AC" w:rsidRDefault="00435884" w:rsidP="00435884">
      <w:pPr>
        <w:autoSpaceDE w:val="0"/>
        <w:autoSpaceDN w:val="0"/>
        <w:adjustRightInd w:val="0"/>
        <w:spacing w:after="0" w:line="240" w:lineRule="auto"/>
        <w:rPr>
          <w:rFonts w:ascii="Comic Sans MS" w:hAnsi="Comic Sans MS" w:cs="Arial"/>
          <w:sz w:val="20"/>
          <w:szCs w:val="20"/>
        </w:rPr>
      </w:pPr>
      <w:r w:rsidRPr="00E605AC">
        <w:rPr>
          <w:rFonts w:ascii="Comic Sans MS" w:hAnsi="Comic Sans MS" w:cs="Arial"/>
          <w:sz w:val="20"/>
          <w:szCs w:val="20"/>
        </w:rPr>
        <w:t>Leverton C of E Academy believes that a close working relationship with parents is vital in order to ensure</w:t>
      </w:r>
    </w:p>
    <w:p w14:paraId="4807F1B7" w14:textId="77777777" w:rsidR="00435884" w:rsidRPr="00A5313B" w:rsidRDefault="00435884" w:rsidP="00435884">
      <w:pPr>
        <w:autoSpaceDE w:val="0"/>
        <w:autoSpaceDN w:val="0"/>
        <w:adjustRightInd w:val="0"/>
        <w:spacing w:after="0" w:line="240" w:lineRule="auto"/>
        <w:rPr>
          <w:rFonts w:ascii="Comic Sans MS" w:hAnsi="Comic Sans MS" w:cs="Arial"/>
          <w:sz w:val="20"/>
          <w:szCs w:val="20"/>
        </w:rPr>
      </w:pPr>
    </w:p>
    <w:p w14:paraId="73D0DE08" w14:textId="77777777" w:rsidR="00435884" w:rsidRPr="00A5313B" w:rsidRDefault="00435884" w:rsidP="00435884">
      <w:pPr>
        <w:pStyle w:val="ListParagraph"/>
        <w:numPr>
          <w:ilvl w:val="0"/>
          <w:numId w:val="18"/>
        </w:numPr>
        <w:autoSpaceDE w:val="0"/>
        <w:autoSpaceDN w:val="0"/>
        <w:adjustRightInd w:val="0"/>
        <w:spacing w:after="0" w:line="240" w:lineRule="auto"/>
        <w:rPr>
          <w:rFonts w:ascii="Comic Sans MS" w:hAnsi="Comic Sans MS" w:cs="Arial"/>
          <w:sz w:val="20"/>
          <w:szCs w:val="20"/>
        </w:rPr>
      </w:pPr>
      <w:r w:rsidRPr="00A5313B">
        <w:rPr>
          <w:rFonts w:ascii="Comic Sans MS" w:hAnsi="Comic Sans MS" w:cs="Arial"/>
          <w:sz w:val="20"/>
          <w:szCs w:val="20"/>
        </w:rPr>
        <w:t>early and accurate identification and assessment of SEN</w:t>
      </w:r>
      <w:r>
        <w:rPr>
          <w:rFonts w:ascii="Comic Sans MS" w:hAnsi="Comic Sans MS" w:cs="Arial"/>
          <w:sz w:val="20"/>
          <w:szCs w:val="20"/>
        </w:rPr>
        <w:t>D</w:t>
      </w:r>
      <w:r w:rsidRPr="00A5313B">
        <w:rPr>
          <w:rFonts w:ascii="Comic Sans MS" w:hAnsi="Comic Sans MS" w:cs="Arial"/>
          <w:sz w:val="20"/>
          <w:szCs w:val="20"/>
        </w:rPr>
        <w:t xml:space="preserve"> leading to the correct intervention and provision </w:t>
      </w:r>
    </w:p>
    <w:p w14:paraId="2EE2CFF8" w14:textId="77777777" w:rsidR="00435884" w:rsidRPr="00A5313B" w:rsidRDefault="00435884" w:rsidP="00435884">
      <w:pPr>
        <w:pStyle w:val="ListParagraph"/>
        <w:numPr>
          <w:ilvl w:val="0"/>
          <w:numId w:val="18"/>
        </w:numPr>
        <w:autoSpaceDE w:val="0"/>
        <w:autoSpaceDN w:val="0"/>
        <w:adjustRightInd w:val="0"/>
        <w:spacing w:after="0" w:line="240" w:lineRule="auto"/>
        <w:rPr>
          <w:rFonts w:ascii="Comic Sans MS" w:hAnsi="Comic Sans MS" w:cs="Arial"/>
          <w:sz w:val="20"/>
          <w:szCs w:val="20"/>
        </w:rPr>
      </w:pPr>
      <w:r w:rsidRPr="00A5313B">
        <w:rPr>
          <w:rFonts w:ascii="Comic Sans MS" w:hAnsi="Comic Sans MS" w:cs="Arial"/>
          <w:sz w:val="20"/>
          <w:szCs w:val="20"/>
        </w:rPr>
        <w:t>continuing social and academic progress of children with SEN</w:t>
      </w:r>
      <w:r>
        <w:rPr>
          <w:rFonts w:ascii="Comic Sans MS" w:hAnsi="Comic Sans MS" w:cs="Arial"/>
          <w:sz w:val="20"/>
          <w:szCs w:val="20"/>
        </w:rPr>
        <w:t>D</w:t>
      </w:r>
      <w:r w:rsidRPr="00A5313B">
        <w:rPr>
          <w:rFonts w:ascii="Comic Sans MS" w:hAnsi="Comic Sans MS" w:cs="Arial"/>
          <w:sz w:val="20"/>
          <w:szCs w:val="20"/>
        </w:rPr>
        <w:t xml:space="preserve"> </w:t>
      </w:r>
    </w:p>
    <w:p w14:paraId="4E5128B2" w14:textId="77777777" w:rsidR="00435884" w:rsidRPr="00A5313B" w:rsidRDefault="00435884" w:rsidP="00435884">
      <w:pPr>
        <w:pStyle w:val="ListParagraph"/>
        <w:numPr>
          <w:ilvl w:val="0"/>
          <w:numId w:val="18"/>
        </w:numPr>
        <w:autoSpaceDE w:val="0"/>
        <w:autoSpaceDN w:val="0"/>
        <w:adjustRightInd w:val="0"/>
        <w:spacing w:after="0" w:line="240" w:lineRule="auto"/>
        <w:rPr>
          <w:rFonts w:ascii="Comic Sans MS" w:hAnsi="Comic Sans MS" w:cs="Arial"/>
          <w:sz w:val="20"/>
          <w:szCs w:val="20"/>
        </w:rPr>
      </w:pPr>
      <w:r w:rsidRPr="00A5313B">
        <w:rPr>
          <w:rFonts w:ascii="Comic Sans MS" w:hAnsi="Comic Sans MS" w:cs="Arial"/>
          <w:sz w:val="20"/>
          <w:szCs w:val="20"/>
        </w:rPr>
        <w:t>personal and academic targets are set and met effectively</w:t>
      </w:r>
    </w:p>
    <w:p w14:paraId="1A931912" w14:textId="77777777" w:rsidR="00435884" w:rsidRPr="00A5313B" w:rsidRDefault="00435884" w:rsidP="00435884">
      <w:pPr>
        <w:autoSpaceDE w:val="0"/>
        <w:autoSpaceDN w:val="0"/>
        <w:adjustRightInd w:val="0"/>
        <w:spacing w:after="0" w:line="240" w:lineRule="auto"/>
        <w:rPr>
          <w:rFonts w:ascii="Comic Sans MS" w:hAnsi="Comic Sans MS" w:cs="Arial"/>
          <w:sz w:val="20"/>
          <w:szCs w:val="20"/>
        </w:rPr>
      </w:pPr>
    </w:p>
    <w:p w14:paraId="18358A4E" w14:textId="77777777" w:rsidR="00435884" w:rsidRPr="00A5313B" w:rsidRDefault="00435884" w:rsidP="00435884">
      <w:pPr>
        <w:autoSpaceDE w:val="0"/>
        <w:autoSpaceDN w:val="0"/>
        <w:adjustRightInd w:val="0"/>
        <w:spacing w:after="0" w:line="240" w:lineRule="auto"/>
        <w:rPr>
          <w:rFonts w:ascii="Comic Sans MS" w:hAnsi="Comic Sans MS" w:cs="Arial"/>
          <w:sz w:val="20"/>
          <w:szCs w:val="20"/>
        </w:rPr>
      </w:pPr>
      <w:r>
        <w:rPr>
          <w:rFonts w:ascii="Comic Sans MS" w:hAnsi="Comic Sans MS" w:cs="Arial"/>
          <w:sz w:val="20"/>
          <w:szCs w:val="20"/>
        </w:rPr>
        <w:t>Parents are kept up to date with their child’s progress through parents evenings, target review meetings with</w:t>
      </w:r>
      <w:r w:rsidR="00211B05">
        <w:rPr>
          <w:rFonts w:ascii="Comic Sans MS" w:hAnsi="Comic Sans MS" w:cs="Arial"/>
          <w:sz w:val="20"/>
          <w:szCs w:val="20"/>
        </w:rPr>
        <w:t xml:space="preserve"> the class teacher and the SENCO</w:t>
      </w:r>
      <w:r>
        <w:rPr>
          <w:rFonts w:ascii="Comic Sans MS" w:hAnsi="Comic Sans MS" w:cs="Arial"/>
          <w:sz w:val="20"/>
          <w:szCs w:val="20"/>
        </w:rPr>
        <w:t>.</w:t>
      </w:r>
      <w:r w:rsidR="00211B05">
        <w:rPr>
          <w:rFonts w:ascii="Comic Sans MS" w:hAnsi="Comic Sans MS" w:cs="Arial"/>
          <w:sz w:val="20"/>
          <w:szCs w:val="20"/>
        </w:rPr>
        <w:t xml:space="preserve"> We work with parents and pupils to provide communication on a regular basis that is right for the individual child and family. Where a child has been identified as accessing SEN support reviews will take place half termly to assess and review the provision. </w:t>
      </w:r>
    </w:p>
    <w:p w14:paraId="59077FBE" w14:textId="77777777" w:rsidR="00435884" w:rsidRPr="00A5313B" w:rsidRDefault="00435884" w:rsidP="00435884">
      <w:pPr>
        <w:autoSpaceDE w:val="0"/>
        <w:autoSpaceDN w:val="0"/>
        <w:adjustRightInd w:val="0"/>
        <w:spacing w:after="0" w:line="240" w:lineRule="auto"/>
        <w:rPr>
          <w:rFonts w:ascii="Comic Sans MS" w:hAnsi="Comic Sans MS" w:cs="Arial"/>
          <w:sz w:val="20"/>
          <w:szCs w:val="20"/>
        </w:rPr>
      </w:pPr>
    </w:p>
    <w:p w14:paraId="0FBC78B7" w14:textId="77777777" w:rsidR="00435884" w:rsidRDefault="00435884" w:rsidP="00435884">
      <w:pPr>
        <w:autoSpaceDE w:val="0"/>
        <w:autoSpaceDN w:val="0"/>
        <w:adjustRightInd w:val="0"/>
        <w:spacing w:after="0" w:line="240" w:lineRule="auto"/>
        <w:rPr>
          <w:rFonts w:ascii="Comic Sans MS" w:hAnsi="Comic Sans MS"/>
          <w:sz w:val="20"/>
          <w:szCs w:val="20"/>
        </w:rPr>
      </w:pPr>
      <w:r w:rsidRPr="00A5313B">
        <w:rPr>
          <w:rFonts w:ascii="Comic Sans MS" w:hAnsi="Comic Sans MS" w:cs="Arial"/>
          <w:sz w:val="20"/>
          <w:szCs w:val="20"/>
        </w:rPr>
        <w:t xml:space="preserve">In cases where more frequent regular contact with parents is necessary, this will be arranged based on the individual pupil’s needs. </w:t>
      </w:r>
      <w:r w:rsidRPr="00AB6BD2">
        <w:rPr>
          <w:rFonts w:ascii="Comic Sans MS" w:hAnsi="Comic Sans MS"/>
          <w:sz w:val="20"/>
          <w:szCs w:val="20"/>
        </w:rPr>
        <w:t>The SENCO may also signpost parents of pupils with SEN</w:t>
      </w:r>
      <w:r>
        <w:rPr>
          <w:rFonts w:ascii="Comic Sans MS" w:hAnsi="Comic Sans MS"/>
          <w:sz w:val="20"/>
          <w:szCs w:val="20"/>
        </w:rPr>
        <w:t>D</w:t>
      </w:r>
      <w:r w:rsidRPr="00AB6BD2">
        <w:rPr>
          <w:rFonts w:ascii="Comic Sans MS" w:hAnsi="Comic Sans MS"/>
          <w:sz w:val="20"/>
          <w:szCs w:val="20"/>
        </w:rPr>
        <w:t xml:space="preserve"> to the local authority Parent Partnership service </w:t>
      </w:r>
      <w:r w:rsidR="004F5E7D">
        <w:rPr>
          <w:rFonts w:ascii="Comic Sans MS" w:hAnsi="Comic Sans MS"/>
          <w:sz w:val="20"/>
          <w:szCs w:val="20"/>
        </w:rPr>
        <w:t xml:space="preserve">(Now ‘Ask Us’) </w:t>
      </w:r>
      <w:r w:rsidRPr="00AB6BD2">
        <w:rPr>
          <w:rFonts w:ascii="Comic Sans MS" w:hAnsi="Comic Sans MS"/>
          <w:sz w:val="20"/>
          <w:szCs w:val="20"/>
        </w:rPr>
        <w:t>where specific advice, guidan</w:t>
      </w:r>
      <w:r>
        <w:rPr>
          <w:rFonts w:ascii="Comic Sans MS" w:hAnsi="Comic Sans MS"/>
          <w:sz w:val="20"/>
          <w:szCs w:val="20"/>
        </w:rPr>
        <w:t>ce and support may be required.</w:t>
      </w:r>
    </w:p>
    <w:p w14:paraId="4C6FAC0B" w14:textId="77777777" w:rsidR="00435884" w:rsidRPr="00A5313B" w:rsidRDefault="00435884" w:rsidP="00435884">
      <w:pPr>
        <w:autoSpaceDE w:val="0"/>
        <w:autoSpaceDN w:val="0"/>
        <w:adjustRightInd w:val="0"/>
        <w:spacing w:after="0" w:line="240" w:lineRule="auto"/>
        <w:rPr>
          <w:rFonts w:ascii="Comic Sans MS" w:hAnsi="Comic Sans MS" w:cs="Arial"/>
          <w:sz w:val="20"/>
          <w:szCs w:val="20"/>
        </w:rPr>
      </w:pPr>
      <w:r w:rsidRPr="00A5313B">
        <w:rPr>
          <w:rFonts w:ascii="Comic Sans MS" w:hAnsi="Comic Sans MS" w:cs="Arial"/>
          <w:sz w:val="20"/>
          <w:szCs w:val="20"/>
        </w:rPr>
        <w:t xml:space="preserve"> </w:t>
      </w:r>
    </w:p>
    <w:p w14:paraId="7327F83C" w14:textId="77777777" w:rsidR="00435884" w:rsidRDefault="00435884" w:rsidP="00435884">
      <w:pPr>
        <w:autoSpaceDE w:val="0"/>
        <w:autoSpaceDN w:val="0"/>
        <w:adjustRightInd w:val="0"/>
        <w:spacing w:after="0" w:line="240" w:lineRule="auto"/>
        <w:rPr>
          <w:rFonts w:ascii="Comic Sans MS" w:hAnsi="Comic Sans MS" w:cs="Arial"/>
          <w:sz w:val="20"/>
          <w:szCs w:val="20"/>
        </w:rPr>
      </w:pPr>
      <w:r w:rsidRPr="00A5313B">
        <w:rPr>
          <w:rFonts w:ascii="Comic Sans MS" w:hAnsi="Comic Sans MS" w:cs="Arial"/>
          <w:sz w:val="20"/>
          <w:szCs w:val="20"/>
        </w:rPr>
        <w:t>If an assessment or referral indicates that a pupil has additional learning needs the parents and the pupil will always be consulted with regards to future provision. Parents are invited to attend meetings with external agencies regarding their child, and are kept up to date and consulted on any points of action drawn up in regards to the provision for their child.</w:t>
      </w:r>
      <w:r>
        <w:rPr>
          <w:rFonts w:ascii="Comic Sans MS" w:hAnsi="Comic Sans MS" w:cs="Arial"/>
          <w:sz w:val="20"/>
          <w:szCs w:val="20"/>
        </w:rPr>
        <w:t xml:space="preserve"> The school’s SEND governor </w:t>
      </w:r>
      <w:r w:rsidRPr="00A5313B">
        <w:rPr>
          <w:rFonts w:ascii="Comic Sans MS" w:hAnsi="Comic Sans MS" w:cs="Arial"/>
          <w:sz w:val="20"/>
          <w:szCs w:val="20"/>
        </w:rPr>
        <w:t>may be contacted at any time in relation to SEN</w:t>
      </w:r>
      <w:r>
        <w:rPr>
          <w:rFonts w:ascii="Comic Sans MS" w:hAnsi="Comic Sans MS" w:cs="Arial"/>
          <w:sz w:val="20"/>
          <w:szCs w:val="20"/>
        </w:rPr>
        <w:t>D</w:t>
      </w:r>
      <w:r w:rsidRPr="00A5313B">
        <w:rPr>
          <w:rFonts w:ascii="Comic Sans MS" w:hAnsi="Comic Sans MS" w:cs="Arial"/>
          <w:sz w:val="20"/>
          <w:szCs w:val="20"/>
        </w:rPr>
        <w:t xml:space="preserve"> matters.</w:t>
      </w:r>
    </w:p>
    <w:p w14:paraId="5F6B189F" w14:textId="77777777" w:rsidR="008E2800" w:rsidRPr="00486E59" w:rsidRDefault="008E2800" w:rsidP="008E2800">
      <w:pPr>
        <w:rPr>
          <w:rFonts w:ascii="Comic Sans MS" w:hAnsi="Comic Sans MS"/>
          <w:sz w:val="20"/>
          <w:szCs w:val="20"/>
        </w:rPr>
      </w:pPr>
    </w:p>
    <w:p w14:paraId="2A9C6B4C" w14:textId="77777777" w:rsidR="002F6DD0" w:rsidRPr="002F6DD0" w:rsidRDefault="002F6DD0" w:rsidP="008D474D">
      <w:pPr>
        <w:spacing w:after="0" w:line="240" w:lineRule="auto"/>
        <w:rPr>
          <w:rFonts w:ascii="Comic Sans MS" w:hAnsi="Comic Sans MS"/>
          <w:b/>
          <w:sz w:val="24"/>
          <w:szCs w:val="20"/>
          <w:u w:val="single"/>
        </w:rPr>
      </w:pPr>
      <w:r w:rsidRPr="002F6DD0">
        <w:rPr>
          <w:rFonts w:ascii="Comic Sans MS" w:hAnsi="Comic Sans MS"/>
          <w:b/>
          <w:sz w:val="24"/>
          <w:szCs w:val="20"/>
          <w:u w:val="single"/>
        </w:rPr>
        <w:lastRenderedPageBreak/>
        <w:t>Allocation of resources for pupils with SEND</w:t>
      </w:r>
    </w:p>
    <w:p w14:paraId="4DCD0CCA" w14:textId="77777777" w:rsidR="002F6DD0" w:rsidRDefault="002F6DD0" w:rsidP="008D474D">
      <w:pPr>
        <w:spacing w:after="0" w:line="240" w:lineRule="auto"/>
        <w:rPr>
          <w:rFonts w:ascii="Comic Sans MS" w:hAnsi="Comic Sans MS"/>
          <w:sz w:val="20"/>
          <w:szCs w:val="20"/>
        </w:rPr>
      </w:pPr>
    </w:p>
    <w:p w14:paraId="4E70747A" w14:textId="77777777" w:rsidR="002F6DD0" w:rsidRDefault="002F6DD0" w:rsidP="002F6DD0">
      <w:pPr>
        <w:pStyle w:val="CommentText"/>
        <w:spacing w:after="0"/>
        <w:rPr>
          <w:rFonts w:ascii="Comic Sans MS" w:hAnsi="Comic Sans MS"/>
        </w:rPr>
      </w:pPr>
      <w:r w:rsidRPr="0036024E">
        <w:rPr>
          <w:rFonts w:ascii="Comic Sans MS" w:hAnsi="Comic Sans MS"/>
        </w:rPr>
        <w:t>Schools have an amount identified within their overall budget called the notional SEN budget to be used, along with funding from the whole of its budget, to provide for additional to or different</w:t>
      </w:r>
      <w:r>
        <w:rPr>
          <w:rFonts w:ascii="Comic Sans MS" w:hAnsi="Comic Sans MS"/>
        </w:rPr>
        <w:t xml:space="preserve"> from provision for SEND pupils within the school. Some </w:t>
      </w:r>
      <w:r w:rsidRPr="0036024E">
        <w:rPr>
          <w:rFonts w:ascii="Comic Sans MS" w:hAnsi="Comic Sans MS"/>
        </w:rPr>
        <w:t>Pupils</w:t>
      </w:r>
      <w:r>
        <w:rPr>
          <w:rFonts w:ascii="Comic Sans MS" w:hAnsi="Comic Sans MS"/>
        </w:rPr>
        <w:t xml:space="preserve"> with SEND require additional support in addition to this</w:t>
      </w:r>
      <w:r w:rsidRPr="00A5313B">
        <w:rPr>
          <w:rFonts w:ascii="Comic Sans MS" w:hAnsi="Comic Sans MS"/>
        </w:rPr>
        <w:t xml:space="preserve"> </w:t>
      </w:r>
      <w:r>
        <w:rPr>
          <w:rFonts w:ascii="Comic Sans MS" w:hAnsi="Comic Sans MS"/>
        </w:rPr>
        <w:t xml:space="preserve">and may be eligible to access additional funding. </w:t>
      </w:r>
      <w:r w:rsidRPr="00A5313B">
        <w:rPr>
          <w:rFonts w:ascii="Comic Sans MS" w:hAnsi="Comic Sans MS"/>
        </w:rPr>
        <w:t xml:space="preserve">This additional funding </w:t>
      </w:r>
      <w:r>
        <w:rPr>
          <w:rFonts w:ascii="Comic Sans MS" w:hAnsi="Comic Sans MS"/>
        </w:rPr>
        <w:t>is</w:t>
      </w:r>
      <w:r w:rsidRPr="00A5313B">
        <w:rPr>
          <w:rFonts w:ascii="Comic Sans MS" w:hAnsi="Comic Sans MS"/>
        </w:rPr>
        <w:t xml:space="preserve"> from a budget which is devolved to and mod</w:t>
      </w:r>
      <w:r>
        <w:rPr>
          <w:rFonts w:ascii="Comic Sans MS" w:hAnsi="Comic Sans MS"/>
        </w:rPr>
        <w:t>erated by the Family of Schools (AFN- Additional Needs Funding)</w:t>
      </w:r>
      <w:r w:rsidRPr="00A5313B">
        <w:rPr>
          <w:rFonts w:ascii="Comic Sans MS" w:hAnsi="Comic Sans MS"/>
        </w:rPr>
        <w:t>.</w:t>
      </w:r>
      <w:r>
        <w:rPr>
          <w:rFonts w:ascii="Comic Sans MS" w:hAnsi="Comic Sans MS"/>
        </w:rPr>
        <w:t xml:space="preserve"> The allocation of this is moderated by the SENCO’s within the family of schools ensuring that the application matches the criteria for the child’s area of need to that of the criteria laid out by Nottinghamshire Local Authority. Those children</w:t>
      </w:r>
      <w:r w:rsidRPr="00A5313B">
        <w:rPr>
          <w:rFonts w:ascii="Comic Sans MS" w:hAnsi="Comic Sans MS"/>
        </w:rPr>
        <w:t xml:space="preserve"> with the most complex needs</w:t>
      </w:r>
      <w:r>
        <w:rPr>
          <w:rFonts w:ascii="Comic Sans MS" w:hAnsi="Comic Sans MS"/>
        </w:rPr>
        <w:t xml:space="preserve"> must apply for</w:t>
      </w:r>
      <w:r w:rsidRPr="00A5313B">
        <w:rPr>
          <w:rFonts w:ascii="Comic Sans MS" w:hAnsi="Comic Sans MS"/>
        </w:rPr>
        <w:t xml:space="preserve"> </w:t>
      </w:r>
      <w:r>
        <w:rPr>
          <w:rFonts w:ascii="Comic Sans MS" w:hAnsi="Comic Sans MS"/>
        </w:rPr>
        <w:t>HLN (Higher Level Needs)</w:t>
      </w:r>
      <w:r w:rsidRPr="00A5313B">
        <w:rPr>
          <w:rFonts w:ascii="Comic Sans MS" w:hAnsi="Comic Sans MS"/>
        </w:rPr>
        <w:t xml:space="preserve"> funding is retained by the local authority</w:t>
      </w:r>
      <w:r>
        <w:rPr>
          <w:rFonts w:ascii="Comic Sans MS" w:hAnsi="Comic Sans MS"/>
        </w:rPr>
        <w:t xml:space="preserve"> through the school SENCO in conjunction with the f</w:t>
      </w:r>
      <w:r w:rsidRPr="00A5313B">
        <w:rPr>
          <w:rFonts w:ascii="Comic Sans MS" w:hAnsi="Comic Sans MS"/>
        </w:rPr>
        <w:t xml:space="preserve">amily SENCO </w:t>
      </w:r>
      <w:r>
        <w:rPr>
          <w:rFonts w:ascii="Comic Sans MS" w:hAnsi="Comic Sans MS"/>
        </w:rPr>
        <w:t>who will then</w:t>
      </w:r>
      <w:r w:rsidRPr="00A5313B">
        <w:rPr>
          <w:rFonts w:ascii="Comic Sans MS" w:hAnsi="Comic Sans MS"/>
        </w:rPr>
        <w:t xml:space="preserve"> refer individual applications to a multi-agency panel, which is administered by the Local Authority, who will determine whether the level and complexity of need meets the threshold for this funding. </w:t>
      </w:r>
    </w:p>
    <w:p w14:paraId="4B315705" w14:textId="77777777" w:rsidR="002F6DD0" w:rsidRDefault="002F6DD0" w:rsidP="002F6DD0">
      <w:pPr>
        <w:pStyle w:val="CommentText"/>
        <w:spacing w:after="0"/>
        <w:rPr>
          <w:rFonts w:ascii="Comic Sans MS" w:hAnsi="Comic Sans MS"/>
        </w:rPr>
      </w:pPr>
    </w:p>
    <w:p w14:paraId="3EE42778" w14:textId="77777777" w:rsidR="002F6DD0" w:rsidRPr="00A5313B" w:rsidRDefault="002F6DD0" w:rsidP="002F6DD0">
      <w:pPr>
        <w:pStyle w:val="CommentText"/>
        <w:spacing w:after="0"/>
        <w:rPr>
          <w:rFonts w:ascii="Comic Sans MS" w:hAnsi="Comic Sans MS"/>
        </w:rPr>
      </w:pPr>
      <w:r>
        <w:rPr>
          <w:rFonts w:ascii="Comic Sans MS" w:hAnsi="Comic Sans MS"/>
        </w:rPr>
        <w:t>Resources and funding within school are co-ordinated and allocated by the school’s Senior Leadership Team (Headteacher and SENCO)</w:t>
      </w:r>
    </w:p>
    <w:p w14:paraId="51CAF977" w14:textId="77777777" w:rsidR="002F6DD0" w:rsidRDefault="002F6DD0" w:rsidP="002F6DD0">
      <w:pPr>
        <w:autoSpaceDE w:val="0"/>
        <w:autoSpaceDN w:val="0"/>
        <w:adjustRightInd w:val="0"/>
        <w:spacing w:after="0" w:line="240" w:lineRule="auto"/>
        <w:rPr>
          <w:rFonts w:ascii="Comic Sans MS" w:hAnsi="Comic Sans MS"/>
          <w:sz w:val="20"/>
          <w:szCs w:val="20"/>
        </w:rPr>
      </w:pPr>
    </w:p>
    <w:p w14:paraId="72D12005" w14:textId="77777777" w:rsidR="002F6DD0" w:rsidRPr="002F6DD0" w:rsidRDefault="002F6DD0" w:rsidP="002F6DD0">
      <w:pPr>
        <w:autoSpaceDE w:val="0"/>
        <w:autoSpaceDN w:val="0"/>
        <w:adjustRightInd w:val="0"/>
        <w:spacing w:after="0" w:line="240" w:lineRule="auto"/>
        <w:rPr>
          <w:rFonts w:ascii="Comic Sans MS" w:hAnsi="Comic Sans MS" w:cs="Arial"/>
          <w:sz w:val="24"/>
          <w:szCs w:val="20"/>
          <w:u w:val="single"/>
        </w:rPr>
      </w:pPr>
      <w:r w:rsidRPr="002F6DD0">
        <w:rPr>
          <w:rFonts w:ascii="Comic Sans MS" w:hAnsi="Comic Sans MS"/>
          <w:b/>
          <w:sz w:val="24"/>
          <w:szCs w:val="20"/>
          <w:u w:val="single"/>
        </w:rPr>
        <w:t>Facilities for pupils with SEND</w:t>
      </w:r>
    </w:p>
    <w:p w14:paraId="5BC65F31" w14:textId="77777777" w:rsidR="002F6DD0" w:rsidRPr="00A5313B" w:rsidRDefault="002F6DD0" w:rsidP="002F6DD0">
      <w:pPr>
        <w:autoSpaceDE w:val="0"/>
        <w:autoSpaceDN w:val="0"/>
        <w:adjustRightInd w:val="0"/>
        <w:spacing w:after="0" w:line="240" w:lineRule="auto"/>
        <w:rPr>
          <w:rFonts w:ascii="Comic Sans MS" w:hAnsi="Comic Sans MS" w:cs="Arial"/>
          <w:sz w:val="20"/>
          <w:szCs w:val="20"/>
        </w:rPr>
      </w:pPr>
    </w:p>
    <w:p w14:paraId="643ED2E9" w14:textId="77777777" w:rsidR="002F6DD0" w:rsidRPr="009D2D8D" w:rsidRDefault="002F6DD0" w:rsidP="002F6DD0">
      <w:pPr>
        <w:autoSpaceDE w:val="0"/>
        <w:autoSpaceDN w:val="0"/>
        <w:adjustRightInd w:val="0"/>
        <w:spacing w:after="0" w:line="240" w:lineRule="auto"/>
        <w:rPr>
          <w:rFonts w:ascii="Comic Sans MS" w:hAnsi="Comic Sans MS" w:cs="Arial"/>
          <w:sz w:val="20"/>
          <w:szCs w:val="20"/>
        </w:rPr>
      </w:pPr>
      <w:r w:rsidRPr="003C692F">
        <w:rPr>
          <w:rFonts w:ascii="Comic Sans MS" w:hAnsi="Comic Sans MS" w:cs="Arial"/>
          <w:sz w:val="20"/>
          <w:szCs w:val="20"/>
        </w:rPr>
        <w:t>The scho</w:t>
      </w:r>
      <w:r>
        <w:rPr>
          <w:rFonts w:ascii="Comic Sans MS" w:hAnsi="Comic Sans MS" w:cs="Arial"/>
          <w:sz w:val="20"/>
          <w:szCs w:val="20"/>
        </w:rPr>
        <w:t xml:space="preserve">ol seeks to provide suitable and relevant provision for the needs identified for all pupils. We use a variety of resources available to school to assess, plan and deliver </w:t>
      </w:r>
      <w:r w:rsidR="00CF20DC">
        <w:rPr>
          <w:rFonts w:ascii="Comic Sans MS" w:hAnsi="Comic Sans MS" w:cs="Arial"/>
          <w:sz w:val="20"/>
          <w:szCs w:val="20"/>
        </w:rPr>
        <w:t>support. The school provides the Local Authority with information about the facilities they offer which is added to the</w:t>
      </w:r>
      <w:r w:rsidR="009D2D8D">
        <w:rPr>
          <w:rFonts w:ascii="Comic Sans MS" w:hAnsi="Comic Sans MS" w:cs="Arial"/>
          <w:sz w:val="20"/>
          <w:szCs w:val="20"/>
        </w:rPr>
        <w:t>ir</w:t>
      </w:r>
      <w:r w:rsidR="00CF20DC">
        <w:rPr>
          <w:rFonts w:ascii="Comic Sans MS" w:hAnsi="Comic Sans MS" w:cs="Arial"/>
          <w:sz w:val="20"/>
          <w:szCs w:val="20"/>
        </w:rPr>
        <w:t xml:space="preserve"> </w:t>
      </w:r>
      <w:r w:rsidR="009D2D8D">
        <w:rPr>
          <w:rFonts w:ascii="Comic Sans MS" w:hAnsi="Comic Sans MS" w:cs="Arial"/>
          <w:sz w:val="20"/>
          <w:szCs w:val="20"/>
        </w:rPr>
        <w:t xml:space="preserve">website </w:t>
      </w:r>
      <w:hyperlink r:id="rId12" w:history="1">
        <w:r w:rsidR="009D2D8D" w:rsidRPr="00280659">
          <w:rPr>
            <w:rStyle w:val="Hyperlink"/>
            <w:rFonts w:ascii="Comic Sans MS" w:hAnsi="Comic Sans MS" w:cs="Arial"/>
            <w:sz w:val="20"/>
            <w:szCs w:val="20"/>
          </w:rPr>
          <w:t>http://www.nottshelpyourself.org.uk</w:t>
        </w:r>
      </w:hyperlink>
      <w:r w:rsidR="009D2D8D">
        <w:rPr>
          <w:rFonts w:ascii="Comic Sans MS" w:hAnsi="Comic Sans MS" w:cs="Arial"/>
          <w:sz w:val="20"/>
          <w:szCs w:val="20"/>
        </w:rPr>
        <w:t xml:space="preserve"> which  </w:t>
      </w:r>
      <w:r w:rsidR="009D2D8D" w:rsidRPr="009D2D8D">
        <w:rPr>
          <w:rFonts w:ascii="Comic Sans MS" w:hAnsi="Comic Sans MS" w:cs="Helvetica"/>
          <w:color w:val="333333"/>
          <w:sz w:val="20"/>
          <w:szCs w:val="23"/>
          <w:shd w:val="clear" w:color="auto" w:fill="FFFFFF"/>
        </w:rPr>
        <w:t>The brings together helpful and useful information for children and young people with special educational needs and disabilities (SEND), from birth to 25 years, and their families</w:t>
      </w:r>
      <w:r w:rsidR="009D2D8D">
        <w:rPr>
          <w:rFonts w:ascii="Comic Sans MS" w:hAnsi="Comic Sans MS" w:cs="Helvetica"/>
          <w:color w:val="333333"/>
          <w:sz w:val="20"/>
          <w:szCs w:val="23"/>
          <w:shd w:val="clear" w:color="auto" w:fill="FFFFFF"/>
        </w:rPr>
        <w:t>.</w:t>
      </w:r>
    </w:p>
    <w:p w14:paraId="592E1500" w14:textId="77777777" w:rsidR="002F6DD0" w:rsidRDefault="002F6DD0" w:rsidP="002F6DD0">
      <w:pPr>
        <w:pStyle w:val="ListParagraph"/>
        <w:autoSpaceDE w:val="0"/>
        <w:autoSpaceDN w:val="0"/>
        <w:adjustRightInd w:val="0"/>
        <w:spacing w:after="0" w:line="240" w:lineRule="auto"/>
        <w:ind w:left="360"/>
        <w:rPr>
          <w:rFonts w:ascii="Comic Sans MS" w:hAnsi="Comic Sans MS" w:cs="Arial"/>
          <w:sz w:val="20"/>
          <w:szCs w:val="20"/>
        </w:rPr>
      </w:pPr>
    </w:p>
    <w:p w14:paraId="57E89177" w14:textId="77777777" w:rsidR="00D24C16" w:rsidRPr="00FF5F1C" w:rsidRDefault="009D2D8D" w:rsidP="00FF5F1C">
      <w:pPr>
        <w:spacing w:after="0" w:line="240" w:lineRule="auto"/>
        <w:rPr>
          <w:rFonts w:ascii="Comic Sans MS" w:hAnsi="Comic Sans MS"/>
          <w:b/>
          <w:sz w:val="24"/>
          <w:szCs w:val="20"/>
          <w:u w:val="single"/>
        </w:rPr>
      </w:pPr>
      <w:r w:rsidRPr="009D2D8D">
        <w:rPr>
          <w:rFonts w:ascii="Comic Sans MS" w:hAnsi="Comic Sans MS"/>
          <w:b/>
          <w:sz w:val="24"/>
          <w:szCs w:val="20"/>
          <w:u w:val="single"/>
        </w:rPr>
        <w:t xml:space="preserve">Graduated </w:t>
      </w:r>
      <w:r w:rsidR="00095BE8">
        <w:rPr>
          <w:rFonts w:ascii="Comic Sans MS" w:hAnsi="Comic Sans MS"/>
          <w:b/>
          <w:sz w:val="24"/>
          <w:szCs w:val="20"/>
          <w:u w:val="single"/>
        </w:rPr>
        <w:t>Response</w:t>
      </w:r>
    </w:p>
    <w:p w14:paraId="102174B9" w14:textId="77777777" w:rsidR="004242DE" w:rsidRPr="00E72D1B" w:rsidRDefault="004242DE" w:rsidP="004242DE">
      <w:pPr>
        <w:autoSpaceDE w:val="0"/>
        <w:autoSpaceDN w:val="0"/>
        <w:adjustRightInd w:val="0"/>
        <w:spacing w:after="0" w:line="240" w:lineRule="auto"/>
        <w:rPr>
          <w:rFonts w:ascii="Comic Sans MS" w:hAnsi="Comic Sans MS" w:cs="Arial"/>
          <w:b/>
          <w:bCs/>
          <w:sz w:val="20"/>
          <w:szCs w:val="20"/>
        </w:rPr>
      </w:pPr>
    </w:p>
    <w:p w14:paraId="6E87A5A9" w14:textId="77777777" w:rsidR="009D2D8D" w:rsidRPr="00A5313B" w:rsidRDefault="009D2D8D" w:rsidP="009D2D8D">
      <w:pPr>
        <w:autoSpaceDE w:val="0"/>
        <w:autoSpaceDN w:val="0"/>
        <w:adjustRightInd w:val="0"/>
        <w:spacing w:after="0" w:line="240" w:lineRule="auto"/>
        <w:rPr>
          <w:rFonts w:ascii="Comic Sans MS" w:hAnsi="Comic Sans MS" w:cs="Arial"/>
          <w:b/>
          <w:bCs/>
          <w:i/>
          <w:color w:val="000000"/>
          <w:sz w:val="20"/>
          <w:szCs w:val="20"/>
        </w:rPr>
      </w:pPr>
      <w:r w:rsidRPr="00A5313B">
        <w:rPr>
          <w:rFonts w:ascii="Comic Sans MS" w:hAnsi="Comic Sans MS" w:cs="Arial"/>
          <w:b/>
          <w:bCs/>
          <w:i/>
          <w:color w:val="000000"/>
          <w:sz w:val="20"/>
          <w:szCs w:val="20"/>
        </w:rPr>
        <w:t>Quality First Teaching</w:t>
      </w:r>
      <w:r w:rsidR="002B7531">
        <w:rPr>
          <w:rFonts w:ascii="Comic Sans MS" w:hAnsi="Comic Sans MS" w:cs="Arial"/>
          <w:b/>
          <w:bCs/>
          <w:i/>
          <w:color w:val="000000"/>
          <w:sz w:val="20"/>
          <w:szCs w:val="20"/>
        </w:rPr>
        <w:t xml:space="preserve"> – </w:t>
      </w:r>
      <w:r w:rsidR="002B7531" w:rsidRPr="002B7531">
        <w:rPr>
          <w:rFonts w:ascii="Comic Sans MS" w:hAnsi="Comic Sans MS"/>
          <w:sz w:val="20"/>
        </w:rPr>
        <w:t>High quality teaching, differentiated for individual pupils, is the first step in responding to pupils who have or may have SEN</w:t>
      </w:r>
      <w:r w:rsidRPr="00A5313B">
        <w:rPr>
          <w:rFonts w:ascii="Comic Sans MS" w:hAnsi="Comic Sans MS" w:cs="Arial"/>
          <w:b/>
          <w:bCs/>
          <w:i/>
          <w:color w:val="000000"/>
          <w:sz w:val="20"/>
          <w:szCs w:val="20"/>
        </w:rPr>
        <w:br/>
      </w:r>
    </w:p>
    <w:p w14:paraId="64EB3708" w14:textId="77777777" w:rsidR="009D2D8D" w:rsidRPr="00A5313B" w:rsidRDefault="009D2D8D" w:rsidP="009D2D8D">
      <w:pPr>
        <w:pStyle w:val="ListParagraph"/>
        <w:numPr>
          <w:ilvl w:val="0"/>
          <w:numId w:val="19"/>
        </w:numPr>
        <w:autoSpaceDE w:val="0"/>
        <w:autoSpaceDN w:val="0"/>
        <w:adjustRightInd w:val="0"/>
        <w:spacing w:after="0" w:line="240" w:lineRule="auto"/>
        <w:ind w:left="426" w:hanging="426"/>
        <w:rPr>
          <w:rFonts w:ascii="Comic Sans MS" w:hAnsi="Comic Sans MS" w:cs="Arial"/>
          <w:color w:val="000000"/>
          <w:sz w:val="20"/>
          <w:szCs w:val="20"/>
        </w:rPr>
      </w:pPr>
      <w:r w:rsidRPr="00A5313B">
        <w:rPr>
          <w:rFonts w:ascii="Comic Sans MS" w:hAnsi="Comic Sans MS" w:cs="Arial"/>
          <w:color w:val="000000"/>
          <w:sz w:val="20"/>
          <w:szCs w:val="20"/>
        </w:rPr>
        <w:t>Any pupils who are falling significantly outside of the range of expected academic achievement in line with predicted performance indicators and grade boundaries will be monitored.</w:t>
      </w:r>
    </w:p>
    <w:p w14:paraId="2EAB2AD0" w14:textId="77777777" w:rsidR="009D2D8D" w:rsidRPr="00A5313B" w:rsidRDefault="009D2D8D" w:rsidP="009D2D8D">
      <w:pPr>
        <w:pStyle w:val="ListParagraph"/>
        <w:numPr>
          <w:ilvl w:val="0"/>
          <w:numId w:val="19"/>
        </w:numPr>
        <w:autoSpaceDE w:val="0"/>
        <w:autoSpaceDN w:val="0"/>
        <w:adjustRightInd w:val="0"/>
        <w:spacing w:after="0" w:line="240" w:lineRule="auto"/>
        <w:ind w:left="426" w:hanging="426"/>
        <w:rPr>
          <w:rFonts w:ascii="Comic Sans MS" w:hAnsi="Comic Sans MS" w:cs="Arial"/>
          <w:color w:val="000000"/>
          <w:sz w:val="20"/>
          <w:szCs w:val="20"/>
        </w:rPr>
      </w:pPr>
      <w:r w:rsidRPr="00A5313B">
        <w:rPr>
          <w:rFonts w:ascii="Comic Sans MS" w:hAnsi="Comic Sans MS" w:cs="Arial"/>
          <w:color w:val="000000"/>
          <w:sz w:val="20"/>
          <w:szCs w:val="20"/>
        </w:rPr>
        <w:t xml:space="preserve">Once a pupil has been identified as </w:t>
      </w:r>
      <w:r w:rsidRPr="00A5313B">
        <w:rPr>
          <w:rFonts w:ascii="Comic Sans MS" w:hAnsi="Comic Sans MS" w:cs="Arial"/>
          <w:i/>
          <w:color w:val="000000"/>
          <w:sz w:val="20"/>
          <w:szCs w:val="20"/>
        </w:rPr>
        <w:t>possibly</w:t>
      </w:r>
      <w:r w:rsidRPr="00A5313B">
        <w:rPr>
          <w:rFonts w:ascii="Comic Sans MS" w:hAnsi="Comic Sans MS" w:cs="Arial"/>
          <w:color w:val="000000"/>
          <w:sz w:val="20"/>
          <w:szCs w:val="20"/>
        </w:rPr>
        <w:t xml:space="preserve"> having SEN</w:t>
      </w:r>
      <w:r>
        <w:rPr>
          <w:rFonts w:ascii="Comic Sans MS" w:hAnsi="Comic Sans MS" w:cs="Arial"/>
          <w:color w:val="000000"/>
          <w:sz w:val="20"/>
          <w:szCs w:val="20"/>
        </w:rPr>
        <w:t xml:space="preserve">D </w:t>
      </w:r>
      <w:r w:rsidRPr="00A5313B">
        <w:rPr>
          <w:rFonts w:ascii="Comic Sans MS" w:hAnsi="Comic Sans MS" w:cs="Arial"/>
          <w:color w:val="000000"/>
          <w:sz w:val="20"/>
          <w:szCs w:val="20"/>
        </w:rPr>
        <w:t>they will be closely monitored by staff in order to gauge their level of learning and possible difficulties.</w:t>
      </w:r>
    </w:p>
    <w:p w14:paraId="77963F88" w14:textId="77777777" w:rsidR="009D2D8D" w:rsidRPr="00A5313B" w:rsidRDefault="009D2D8D" w:rsidP="009D2D8D">
      <w:pPr>
        <w:pStyle w:val="ListParagraph"/>
        <w:numPr>
          <w:ilvl w:val="0"/>
          <w:numId w:val="19"/>
        </w:numPr>
        <w:autoSpaceDE w:val="0"/>
        <w:autoSpaceDN w:val="0"/>
        <w:adjustRightInd w:val="0"/>
        <w:spacing w:after="0" w:line="240" w:lineRule="auto"/>
        <w:ind w:left="426" w:hanging="426"/>
        <w:rPr>
          <w:rFonts w:ascii="Comic Sans MS" w:hAnsi="Comic Sans MS" w:cs="Helvetica"/>
          <w:color w:val="000000"/>
          <w:sz w:val="20"/>
          <w:szCs w:val="20"/>
        </w:rPr>
      </w:pPr>
      <w:r w:rsidRPr="00A5313B">
        <w:rPr>
          <w:rFonts w:ascii="Comic Sans MS" w:hAnsi="Comic Sans MS" w:cs="Helvetica"/>
          <w:color w:val="000000"/>
          <w:sz w:val="20"/>
          <w:szCs w:val="20"/>
        </w:rPr>
        <w:t xml:space="preserve">The child’s class teacher will take steps to provide differentiated learning opportunities that will aid the pupil’s academic progression and enable the teacher to better understand the provision and teaching style that needs to be applied. </w:t>
      </w:r>
    </w:p>
    <w:p w14:paraId="5A1039AB" w14:textId="77777777" w:rsidR="009D2D8D" w:rsidRPr="00A5313B" w:rsidRDefault="009D2D8D" w:rsidP="009D2D8D">
      <w:pPr>
        <w:pStyle w:val="ListParagraph"/>
        <w:numPr>
          <w:ilvl w:val="0"/>
          <w:numId w:val="19"/>
        </w:numPr>
        <w:autoSpaceDE w:val="0"/>
        <w:autoSpaceDN w:val="0"/>
        <w:adjustRightInd w:val="0"/>
        <w:spacing w:after="0" w:line="240" w:lineRule="auto"/>
        <w:ind w:left="426" w:hanging="426"/>
        <w:rPr>
          <w:rFonts w:ascii="Comic Sans MS" w:hAnsi="Comic Sans MS" w:cs="Helvetica"/>
          <w:color w:val="000000"/>
          <w:sz w:val="20"/>
          <w:szCs w:val="20"/>
        </w:rPr>
      </w:pPr>
      <w:r w:rsidRPr="00A5313B">
        <w:rPr>
          <w:rFonts w:ascii="Comic Sans MS" w:hAnsi="Comic Sans MS" w:cs="Helvetica"/>
          <w:color w:val="000000"/>
          <w:sz w:val="20"/>
          <w:szCs w:val="20"/>
        </w:rPr>
        <w:t>The SENCO will be consulted as needed for support and advice and may wish to observe the pupil in class.</w:t>
      </w:r>
    </w:p>
    <w:p w14:paraId="3B81394D" w14:textId="77777777" w:rsidR="009D2D8D" w:rsidRPr="00A5313B" w:rsidRDefault="009D2D8D" w:rsidP="009D2D8D">
      <w:pPr>
        <w:pStyle w:val="ListParagraph"/>
        <w:numPr>
          <w:ilvl w:val="0"/>
          <w:numId w:val="19"/>
        </w:numPr>
        <w:autoSpaceDE w:val="0"/>
        <w:autoSpaceDN w:val="0"/>
        <w:adjustRightInd w:val="0"/>
        <w:spacing w:after="0" w:line="240" w:lineRule="auto"/>
        <w:ind w:left="426" w:hanging="426"/>
        <w:rPr>
          <w:rFonts w:ascii="Comic Sans MS" w:hAnsi="Comic Sans MS" w:cs="Helvetica"/>
          <w:color w:val="000000"/>
          <w:sz w:val="20"/>
          <w:szCs w:val="20"/>
        </w:rPr>
      </w:pPr>
      <w:r w:rsidRPr="00A5313B">
        <w:rPr>
          <w:rFonts w:ascii="Comic Sans MS" w:hAnsi="Comic Sans MS" w:cs="Helvetica"/>
          <w:color w:val="000000"/>
          <w:sz w:val="20"/>
          <w:szCs w:val="20"/>
        </w:rPr>
        <w:t>Through (b) and (d) it can be determined which level of provision the child will need going forward.</w:t>
      </w:r>
    </w:p>
    <w:p w14:paraId="67801331" w14:textId="77777777" w:rsidR="009D2D8D" w:rsidRPr="00A5313B" w:rsidRDefault="009D2D8D" w:rsidP="009D2D8D">
      <w:pPr>
        <w:pStyle w:val="ListParagraph"/>
        <w:numPr>
          <w:ilvl w:val="0"/>
          <w:numId w:val="19"/>
        </w:numPr>
        <w:autoSpaceDE w:val="0"/>
        <w:autoSpaceDN w:val="0"/>
        <w:adjustRightInd w:val="0"/>
        <w:spacing w:after="0" w:line="240" w:lineRule="auto"/>
        <w:ind w:left="426" w:hanging="426"/>
        <w:rPr>
          <w:rFonts w:ascii="Comic Sans MS" w:hAnsi="Comic Sans MS" w:cs="Arial"/>
          <w:color w:val="000000"/>
          <w:sz w:val="20"/>
          <w:szCs w:val="20"/>
        </w:rPr>
      </w:pPr>
      <w:r w:rsidRPr="00A5313B">
        <w:rPr>
          <w:rFonts w:ascii="Comic Sans MS" w:hAnsi="Comic Sans MS" w:cs="Arial"/>
          <w:color w:val="000000"/>
          <w:sz w:val="20"/>
          <w:szCs w:val="20"/>
        </w:rPr>
        <w:t>If a pupil has recently been removed from the SEN</w:t>
      </w:r>
      <w:r>
        <w:rPr>
          <w:rFonts w:ascii="Comic Sans MS" w:hAnsi="Comic Sans MS" w:cs="Arial"/>
          <w:color w:val="000000"/>
          <w:sz w:val="20"/>
          <w:szCs w:val="20"/>
        </w:rPr>
        <w:t>D</w:t>
      </w:r>
      <w:r w:rsidRPr="00A5313B">
        <w:rPr>
          <w:rFonts w:ascii="Comic Sans MS" w:hAnsi="Comic Sans MS" w:cs="Arial"/>
          <w:color w:val="000000"/>
          <w:sz w:val="20"/>
          <w:szCs w:val="20"/>
        </w:rPr>
        <w:t xml:space="preserve"> list they may also fall into this category as continued monitoring will be necessary.</w:t>
      </w:r>
    </w:p>
    <w:p w14:paraId="376D1EEF" w14:textId="77777777" w:rsidR="009D2D8D" w:rsidRPr="00A5313B" w:rsidRDefault="009D2D8D" w:rsidP="009D2D8D">
      <w:pPr>
        <w:pStyle w:val="ListParagraph"/>
        <w:numPr>
          <w:ilvl w:val="0"/>
          <w:numId w:val="19"/>
        </w:numPr>
        <w:autoSpaceDE w:val="0"/>
        <w:autoSpaceDN w:val="0"/>
        <w:adjustRightInd w:val="0"/>
        <w:spacing w:after="0" w:line="240" w:lineRule="auto"/>
        <w:ind w:left="426" w:hanging="426"/>
        <w:rPr>
          <w:rFonts w:ascii="Comic Sans MS" w:hAnsi="Comic Sans MS" w:cs="Arial"/>
          <w:color w:val="000000"/>
          <w:sz w:val="20"/>
          <w:szCs w:val="20"/>
        </w:rPr>
      </w:pPr>
      <w:r w:rsidRPr="00A5313B">
        <w:rPr>
          <w:rFonts w:ascii="Comic Sans MS" w:hAnsi="Comic Sans MS" w:cs="Arial"/>
          <w:color w:val="000000"/>
          <w:sz w:val="20"/>
          <w:szCs w:val="20"/>
        </w:rPr>
        <w:t>Parents will be informed fully of every stage of their child’s development and the circumstances under which they are being monitored. They are encouraged to share information and knowledge with the school.</w:t>
      </w:r>
    </w:p>
    <w:p w14:paraId="70489262" w14:textId="77777777" w:rsidR="009D2D8D" w:rsidRPr="00A5313B" w:rsidRDefault="009D2D8D" w:rsidP="009D2D8D">
      <w:pPr>
        <w:pStyle w:val="ListParagraph"/>
        <w:numPr>
          <w:ilvl w:val="0"/>
          <w:numId w:val="19"/>
        </w:numPr>
        <w:autoSpaceDE w:val="0"/>
        <w:autoSpaceDN w:val="0"/>
        <w:adjustRightInd w:val="0"/>
        <w:spacing w:after="0" w:line="240" w:lineRule="auto"/>
        <w:ind w:left="426" w:hanging="426"/>
        <w:rPr>
          <w:rFonts w:ascii="Comic Sans MS" w:hAnsi="Comic Sans MS" w:cs="Arial"/>
          <w:color w:val="000000"/>
          <w:sz w:val="20"/>
          <w:szCs w:val="20"/>
        </w:rPr>
      </w:pPr>
      <w:r w:rsidRPr="00A5313B">
        <w:rPr>
          <w:rFonts w:ascii="Comic Sans MS" w:hAnsi="Comic Sans MS" w:cs="Helvetica"/>
          <w:color w:val="000000"/>
          <w:sz w:val="20"/>
          <w:szCs w:val="20"/>
        </w:rPr>
        <w:lastRenderedPageBreak/>
        <w:t>The child is formally recorded by the school as being under observation due to concern by parent or teacher but this does not place the child on the school’s SEN</w:t>
      </w:r>
      <w:r>
        <w:rPr>
          <w:rFonts w:ascii="Comic Sans MS" w:hAnsi="Comic Sans MS" w:cs="Helvetica"/>
          <w:color w:val="000000"/>
          <w:sz w:val="20"/>
          <w:szCs w:val="20"/>
        </w:rPr>
        <w:t>D</w:t>
      </w:r>
      <w:r w:rsidRPr="00A5313B">
        <w:rPr>
          <w:rFonts w:ascii="Comic Sans MS" w:hAnsi="Comic Sans MS" w:cs="Helvetica"/>
          <w:color w:val="000000"/>
          <w:sz w:val="20"/>
          <w:szCs w:val="20"/>
        </w:rPr>
        <w:t xml:space="preserve"> list. Parents are given this information. It is recorded by the school as an aid to further progression and for future reference.</w:t>
      </w:r>
    </w:p>
    <w:p w14:paraId="2B24B875" w14:textId="77777777" w:rsidR="009D2D8D" w:rsidRPr="00A5313B" w:rsidRDefault="009D2D8D" w:rsidP="009D2D8D">
      <w:pPr>
        <w:pStyle w:val="ListParagraph"/>
        <w:numPr>
          <w:ilvl w:val="0"/>
          <w:numId w:val="19"/>
        </w:numPr>
        <w:autoSpaceDE w:val="0"/>
        <w:autoSpaceDN w:val="0"/>
        <w:adjustRightInd w:val="0"/>
        <w:spacing w:after="0" w:line="240" w:lineRule="auto"/>
        <w:ind w:left="426" w:hanging="426"/>
        <w:rPr>
          <w:rFonts w:ascii="Comic Sans MS" w:hAnsi="Comic Sans MS" w:cs="Helvetica"/>
          <w:color w:val="000000"/>
          <w:sz w:val="20"/>
          <w:szCs w:val="20"/>
        </w:rPr>
      </w:pPr>
      <w:r w:rsidRPr="00A5313B">
        <w:rPr>
          <w:rFonts w:ascii="Comic Sans MS" w:hAnsi="Comic Sans MS" w:cs="Helvetica"/>
          <w:color w:val="000000"/>
          <w:sz w:val="20"/>
          <w:szCs w:val="20"/>
        </w:rPr>
        <w:t xml:space="preserve">Pupil progress meetings are used to monitor and assess the progress being made by the child. The frequency of these meetings is dependent on the individual child’s needs and progress being made. </w:t>
      </w:r>
    </w:p>
    <w:p w14:paraId="3AC527E9" w14:textId="77777777" w:rsidR="009D2D8D" w:rsidRPr="00A5313B" w:rsidRDefault="009D2D8D" w:rsidP="009D2D8D">
      <w:pPr>
        <w:autoSpaceDE w:val="0"/>
        <w:autoSpaceDN w:val="0"/>
        <w:adjustRightInd w:val="0"/>
        <w:spacing w:after="0" w:line="240" w:lineRule="auto"/>
        <w:ind w:left="426" w:hanging="426"/>
        <w:rPr>
          <w:rFonts w:ascii="Comic Sans MS" w:hAnsi="Comic Sans MS" w:cs="Arial"/>
          <w:b/>
          <w:bCs/>
          <w:color w:val="808080"/>
          <w:sz w:val="20"/>
          <w:szCs w:val="20"/>
        </w:rPr>
      </w:pPr>
    </w:p>
    <w:p w14:paraId="3898F375" w14:textId="77777777" w:rsidR="009D2D8D" w:rsidRPr="00A5313B" w:rsidRDefault="009D2D8D" w:rsidP="009D2D8D">
      <w:pPr>
        <w:autoSpaceDE w:val="0"/>
        <w:autoSpaceDN w:val="0"/>
        <w:adjustRightInd w:val="0"/>
        <w:spacing w:after="0" w:line="240" w:lineRule="auto"/>
        <w:ind w:left="426" w:hanging="426"/>
        <w:rPr>
          <w:rFonts w:ascii="Comic Sans MS" w:hAnsi="Comic Sans MS" w:cs="Arial"/>
          <w:b/>
          <w:bCs/>
          <w:color w:val="808080"/>
          <w:sz w:val="20"/>
          <w:szCs w:val="20"/>
        </w:rPr>
      </w:pPr>
    </w:p>
    <w:p w14:paraId="5EC092DD" w14:textId="77777777" w:rsidR="009D2D8D" w:rsidRPr="00A5313B" w:rsidRDefault="009D2D8D" w:rsidP="009D2D8D">
      <w:pPr>
        <w:pStyle w:val="ListParagraph"/>
        <w:autoSpaceDE w:val="0"/>
        <w:autoSpaceDN w:val="0"/>
        <w:adjustRightInd w:val="0"/>
        <w:spacing w:after="0" w:line="240" w:lineRule="auto"/>
        <w:ind w:left="0"/>
        <w:rPr>
          <w:rFonts w:ascii="Comic Sans MS" w:hAnsi="Comic Sans MS" w:cs="Arial"/>
          <w:b/>
          <w:i/>
          <w:color w:val="000000"/>
          <w:sz w:val="20"/>
          <w:szCs w:val="20"/>
        </w:rPr>
      </w:pPr>
      <w:r w:rsidRPr="00A5313B">
        <w:rPr>
          <w:rFonts w:ascii="Comic Sans MS" w:hAnsi="Comic Sans MS" w:cs="Arial"/>
          <w:b/>
          <w:i/>
          <w:color w:val="000000"/>
          <w:sz w:val="20"/>
          <w:szCs w:val="20"/>
        </w:rPr>
        <w:t>SEN</w:t>
      </w:r>
      <w:r>
        <w:rPr>
          <w:rFonts w:ascii="Comic Sans MS" w:hAnsi="Comic Sans MS" w:cs="Arial"/>
          <w:b/>
          <w:i/>
          <w:color w:val="000000"/>
          <w:sz w:val="20"/>
          <w:szCs w:val="20"/>
        </w:rPr>
        <w:t>D</w:t>
      </w:r>
      <w:r w:rsidRPr="00A5313B">
        <w:rPr>
          <w:rFonts w:ascii="Comic Sans MS" w:hAnsi="Comic Sans MS" w:cs="Arial"/>
          <w:b/>
          <w:i/>
          <w:color w:val="000000"/>
          <w:sz w:val="20"/>
          <w:szCs w:val="20"/>
        </w:rPr>
        <w:t xml:space="preserve"> Support</w:t>
      </w:r>
    </w:p>
    <w:p w14:paraId="1CCF0D71" w14:textId="77777777" w:rsidR="009D2D8D" w:rsidRPr="00A5313B" w:rsidRDefault="009D2D8D" w:rsidP="009D2D8D">
      <w:pPr>
        <w:pStyle w:val="ListParagraph"/>
        <w:autoSpaceDE w:val="0"/>
        <w:autoSpaceDN w:val="0"/>
        <w:adjustRightInd w:val="0"/>
        <w:spacing w:after="0" w:line="240" w:lineRule="auto"/>
        <w:ind w:left="0"/>
        <w:rPr>
          <w:rFonts w:ascii="Comic Sans MS" w:hAnsi="Comic Sans MS" w:cs="Arial"/>
          <w:b/>
          <w:i/>
          <w:color w:val="000000"/>
          <w:sz w:val="20"/>
          <w:szCs w:val="20"/>
        </w:rPr>
      </w:pPr>
    </w:p>
    <w:p w14:paraId="4E4363C5" w14:textId="77777777" w:rsidR="009D2D8D" w:rsidRPr="00A5313B" w:rsidRDefault="009D2D8D" w:rsidP="009D2D8D">
      <w:pPr>
        <w:autoSpaceDE w:val="0"/>
        <w:autoSpaceDN w:val="0"/>
        <w:adjustRightInd w:val="0"/>
        <w:spacing w:after="0" w:line="240" w:lineRule="auto"/>
        <w:rPr>
          <w:rFonts w:ascii="Comic Sans MS" w:hAnsi="Comic Sans MS" w:cs="Arial"/>
          <w:bCs/>
          <w:color w:val="000000"/>
          <w:sz w:val="20"/>
          <w:szCs w:val="20"/>
        </w:rPr>
      </w:pPr>
      <w:r w:rsidRPr="00A5313B">
        <w:rPr>
          <w:rFonts w:ascii="Comic Sans MS" w:hAnsi="Comic Sans MS" w:cs="Arial"/>
          <w:bCs/>
          <w:color w:val="000000"/>
          <w:sz w:val="20"/>
          <w:szCs w:val="20"/>
        </w:rPr>
        <w:t>Where it is determined that a pupil does have SEN</w:t>
      </w:r>
      <w:r>
        <w:rPr>
          <w:rFonts w:ascii="Comic Sans MS" w:hAnsi="Comic Sans MS" w:cs="Arial"/>
          <w:bCs/>
          <w:color w:val="000000"/>
          <w:sz w:val="20"/>
          <w:szCs w:val="20"/>
        </w:rPr>
        <w:t>D</w:t>
      </w:r>
      <w:r w:rsidRPr="00A5313B">
        <w:rPr>
          <w:rFonts w:ascii="Comic Sans MS" w:hAnsi="Comic Sans MS" w:cs="Arial"/>
          <w:bCs/>
          <w:color w:val="000000"/>
          <w:sz w:val="20"/>
          <w:szCs w:val="20"/>
        </w:rPr>
        <w:t>, parents will be formally advised of this and the decision will be added to the pupil’s school.  The aim of formally identifying a pupil with SEN</w:t>
      </w:r>
      <w:r>
        <w:rPr>
          <w:rFonts w:ascii="Comic Sans MS" w:hAnsi="Comic Sans MS" w:cs="Arial"/>
          <w:bCs/>
          <w:color w:val="000000"/>
          <w:sz w:val="20"/>
          <w:szCs w:val="20"/>
        </w:rPr>
        <w:t>D</w:t>
      </w:r>
      <w:r w:rsidRPr="00A5313B">
        <w:rPr>
          <w:rFonts w:ascii="Comic Sans MS" w:hAnsi="Comic Sans MS" w:cs="Arial"/>
          <w:bCs/>
          <w:color w:val="000000"/>
          <w:sz w:val="20"/>
          <w:szCs w:val="20"/>
        </w:rPr>
        <w:t xml:space="preserve"> is to help school ensure that effective provision is put in place and so remove barriers to learning. The support provided consists of a four – part process:</w:t>
      </w:r>
    </w:p>
    <w:p w14:paraId="0A574D7E" w14:textId="77777777" w:rsidR="009D2D8D" w:rsidRPr="00A5313B" w:rsidRDefault="009D2D8D" w:rsidP="009D2D8D">
      <w:pPr>
        <w:autoSpaceDE w:val="0"/>
        <w:autoSpaceDN w:val="0"/>
        <w:adjustRightInd w:val="0"/>
        <w:spacing w:after="0" w:line="240" w:lineRule="auto"/>
        <w:rPr>
          <w:rFonts w:ascii="Comic Sans MS" w:hAnsi="Comic Sans MS" w:cs="Arial"/>
          <w:bCs/>
          <w:color w:val="000000"/>
          <w:sz w:val="20"/>
          <w:szCs w:val="20"/>
        </w:rPr>
      </w:pPr>
    </w:p>
    <w:p w14:paraId="524494D8" w14:textId="77777777" w:rsidR="009D2D8D" w:rsidRPr="00A5313B" w:rsidRDefault="009D2D8D" w:rsidP="009D2D8D">
      <w:pPr>
        <w:numPr>
          <w:ilvl w:val="0"/>
          <w:numId w:val="23"/>
        </w:numPr>
        <w:autoSpaceDE w:val="0"/>
        <w:autoSpaceDN w:val="0"/>
        <w:adjustRightInd w:val="0"/>
        <w:spacing w:after="0" w:line="240" w:lineRule="auto"/>
        <w:rPr>
          <w:rFonts w:ascii="Comic Sans MS" w:hAnsi="Comic Sans MS" w:cs="Arial"/>
          <w:bCs/>
          <w:color w:val="000000"/>
          <w:sz w:val="20"/>
          <w:szCs w:val="20"/>
        </w:rPr>
      </w:pPr>
      <w:r w:rsidRPr="00A5313B">
        <w:rPr>
          <w:rFonts w:ascii="Comic Sans MS" w:hAnsi="Comic Sans MS" w:cs="Arial"/>
          <w:bCs/>
          <w:color w:val="000000"/>
          <w:sz w:val="20"/>
          <w:szCs w:val="20"/>
        </w:rPr>
        <w:t>Assess</w:t>
      </w:r>
    </w:p>
    <w:p w14:paraId="2C0EF38B" w14:textId="77777777" w:rsidR="009D2D8D" w:rsidRPr="00A5313B" w:rsidRDefault="009D2D8D" w:rsidP="009D2D8D">
      <w:pPr>
        <w:numPr>
          <w:ilvl w:val="0"/>
          <w:numId w:val="23"/>
        </w:numPr>
        <w:autoSpaceDE w:val="0"/>
        <w:autoSpaceDN w:val="0"/>
        <w:adjustRightInd w:val="0"/>
        <w:spacing w:after="0" w:line="240" w:lineRule="auto"/>
        <w:rPr>
          <w:rFonts w:ascii="Comic Sans MS" w:hAnsi="Comic Sans MS" w:cs="Arial"/>
          <w:bCs/>
          <w:color w:val="000000"/>
          <w:sz w:val="20"/>
          <w:szCs w:val="20"/>
        </w:rPr>
      </w:pPr>
      <w:r w:rsidRPr="00A5313B">
        <w:rPr>
          <w:rFonts w:ascii="Comic Sans MS" w:hAnsi="Comic Sans MS" w:cs="Arial"/>
          <w:bCs/>
          <w:color w:val="000000"/>
          <w:sz w:val="20"/>
          <w:szCs w:val="20"/>
        </w:rPr>
        <w:t>Plan</w:t>
      </w:r>
    </w:p>
    <w:p w14:paraId="54A1E380" w14:textId="77777777" w:rsidR="009D2D8D" w:rsidRPr="00A5313B" w:rsidRDefault="009D2D8D" w:rsidP="009D2D8D">
      <w:pPr>
        <w:numPr>
          <w:ilvl w:val="0"/>
          <w:numId w:val="23"/>
        </w:numPr>
        <w:autoSpaceDE w:val="0"/>
        <w:autoSpaceDN w:val="0"/>
        <w:adjustRightInd w:val="0"/>
        <w:spacing w:after="0" w:line="240" w:lineRule="auto"/>
        <w:rPr>
          <w:rFonts w:ascii="Comic Sans MS" w:hAnsi="Comic Sans MS" w:cs="Arial"/>
          <w:bCs/>
          <w:color w:val="000000"/>
          <w:sz w:val="20"/>
          <w:szCs w:val="20"/>
        </w:rPr>
      </w:pPr>
      <w:r w:rsidRPr="00A5313B">
        <w:rPr>
          <w:rFonts w:ascii="Comic Sans MS" w:hAnsi="Comic Sans MS" w:cs="Arial"/>
          <w:bCs/>
          <w:color w:val="000000"/>
          <w:sz w:val="20"/>
          <w:szCs w:val="20"/>
        </w:rPr>
        <w:t>Do</w:t>
      </w:r>
    </w:p>
    <w:p w14:paraId="61A194B1" w14:textId="77777777" w:rsidR="009D2D8D" w:rsidRPr="002B7531" w:rsidRDefault="009D2D8D" w:rsidP="009D2D8D">
      <w:pPr>
        <w:numPr>
          <w:ilvl w:val="0"/>
          <w:numId w:val="23"/>
        </w:numPr>
        <w:autoSpaceDE w:val="0"/>
        <w:autoSpaceDN w:val="0"/>
        <w:adjustRightInd w:val="0"/>
        <w:spacing w:after="0" w:line="240" w:lineRule="auto"/>
        <w:rPr>
          <w:rFonts w:ascii="Comic Sans MS" w:hAnsi="Comic Sans MS" w:cs="Arial"/>
          <w:bCs/>
          <w:color w:val="000000"/>
          <w:sz w:val="20"/>
          <w:szCs w:val="20"/>
        </w:rPr>
      </w:pPr>
      <w:r w:rsidRPr="00A5313B">
        <w:rPr>
          <w:rFonts w:ascii="Comic Sans MS" w:hAnsi="Comic Sans MS" w:cs="Arial"/>
          <w:bCs/>
          <w:color w:val="000000"/>
          <w:sz w:val="20"/>
          <w:szCs w:val="20"/>
        </w:rPr>
        <w:t xml:space="preserve">Review </w:t>
      </w:r>
    </w:p>
    <w:p w14:paraId="0ED2396C" w14:textId="77777777" w:rsidR="009D2D8D" w:rsidRPr="00A5313B" w:rsidRDefault="009D2D8D" w:rsidP="009D2D8D">
      <w:pPr>
        <w:pStyle w:val="NormalWeb"/>
        <w:rPr>
          <w:rFonts w:ascii="Comic Sans MS" w:hAnsi="Comic Sans MS" w:cs="Calibri"/>
          <w:i/>
          <w:color w:val="000000"/>
          <w:sz w:val="20"/>
          <w:szCs w:val="20"/>
        </w:rPr>
      </w:pPr>
      <w:r w:rsidRPr="00A5313B">
        <w:rPr>
          <w:rStyle w:val="Emphasis"/>
          <w:rFonts w:ascii="Comic Sans MS" w:hAnsi="Comic Sans MS" w:cs="Calibri"/>
          <w:i w:val="0"/>
          <w:color w:val="000000"/>
          <w:sz w:val="20"/>
          <w:szCs w:val="20"/>
        </w:rPr>
        <w:t>This is an ongoing cycle</w:t>
      </w:r>
      <w:r w:rsidR="002B7531">
        <w:rPr>
          <w:rStyle w:val="Emphasis"/>
          <w:rFonts w:ascii="Comic Sans MS" w:hAnsi="Comic Sans MS" w:cs="Calibri"/>
          <w:i w:val="0"/>
          <w:color w:val="000000"/>
          <w:sz w:val="20"/>
          <w:szCs w:val="20"/>
        </w:rPr>
        <w:t xml:space="preserve"> (Graduated Approach)</w:t>
      </w:r>
      <w:r w:rsidRPr="00A5313B">
        <w:rPr>
          <w:rStyle w:val="Emphasis"/>
          <w:rFonts w:ascii="Comic Sans MS" w:hAnsi="Comic Sans MS" w:cs="Calibri"/>
          <w:i w:val="0"/>
          <w:color w:val="000000"/>
          <w:sz w:val="20"/>
          <w:szCs w:val="20"/>
        </w:rPr>
        <w:t xml:space="preserve"> </w:t>
      </w:r>
      <w:r w:rsidR="002B7531">
        <w:rPr>
          <w:rStyle w:val="Emphasis"/>
          <w:rFonts w:ascii="Comic Sans MS" w:hAnsi="Comic Sans MS" w:cs="Calibri"/>
          <w:i w:val="0"/>
          <w:color w:val="000000"/>
          <w:sz w:val="20"/>
          <w:szCs w:val="20"/>
        </w:rPr>
        <w:t>which enables the</w:t>
      </w:r>
      <w:r w:rsidRPr="00A5313B">
        <w:rPr>
          <w:rStyle w:val="Emphasis"/>
          <w:rFonts w:ascii="Comic Sans MS" w:hAnsi="Comic Sans MS" w:cs="Calibri"/>
          <w:i w:val="0"/>
          <w:color w:val="000000"/>
          <w:sz w:val="20"/>
          <w:szCs w:val="20"/>
        </w:rPr>
        <w:t xml:space="preserve"> provision to be refined and revised as the understanding of the needs of the pupil grows. This cycle enables the identification of those interventions which are the most effective in supporting the pupil to achieve good progress and outcomes.</w:t>
      </w:r>
    </w:p>
    <w:p w14:paraId="31F1A606" w14:textId="77777777" w:rsidR="009D2D8D" w:rsidRPr="00A5313B" w:rsidRDefault="009D2D8D" w:rsidP="009D2D8D">
      <w:pPr>
        <w:autoSpaceDE w:val="0"/>
        <w:autoSpaceDN w:val="0"/>
        <w:adjustRightInd w:val="0"/>
        <w:spacing w:after="0" w:line="240" w:lineRule="auto"/>
        <w:rPr>
          <w:rFonts w:ascii="Comic Sans MS" w:hAnsi="Comic Sans MS" w:cs="Arial"/>
          <w:b/>
          <w:bCs/>
          <w:i/>
          <w:color w:val="000000"/>
          <w:sz w:val="20"/>
          <w:szCs w:val="20"/>
        </w:rPr>
      </w:pPr>
    </w:p>
    <w:p w14:paraId="1E7AFA17" w14:textId="77777777" w:rsidR="009D2D8D" w:rsidRPr="002B7531" w:rsidRDefault="009D2D8D" w:rsidP="002B7531">
      <w:pPr>
        <w:pStyle w:val="ListParagraph"/>
        <w:numPr>
          <w:ilvl w:val="0"/>
          <w:numId w:val="41"/>
        </w:numPr>
        <w:autoSpaceDE w:val="0"/>
        <w:autoSpaceDN w:val="0"/>
        <w:adjustRightInd w:val="0"/>
        <w:spacing w:after="0" w:line="240" w:lineRule="auto"/>
        <w:rPr>
          <w:rFonts w:ascii="Comic Sans MS" w:hAnsi="Comic Sans MS" w:cs="Arial"/>
          <w:b/>
          <w:bCs/>
          <w:i/>
          <w:color w:val="000000"/>
          <w:sz w:val="20"/>
          <w:szCs w:val="20"/>
        </w:rPr>
      </w:pPr>
      <w:r w:rsidRPr="002B7531">
        <w:rPr>
          <w:rFonts w:ascii="Comic Sans MS" w:hAnsi="Comic Sans MS" w:cs="Arial"/>
          <w:b/>
          <w:bCs/>
          <w:i/>
          <w:color w:val="000000"/>
          <w:sz w:val="20"/>
          <w:szCs w:val="20"/>
        </w:rPr>
        <w:t>Assess</w:t>
      </w:r>
    </w:p>
    <w:p w14:paraId="6ED909E3" w14:textId="77777777" w:rsidR="009D2D8D" w:rsidRPr="00A5313B" w:rsidRDefault="009D2D8D" w:rsidP="009D2D8D">
      <w:pPr>
        <w:autoSpaceDE w:val="0"/>
        <w:autoSpaceDN w:val="0"/>
        <w:adjustRightInd w:val="0"/>
        <w:spacing w:after="0" w:line="240" w:lineRule="auto"/>
        <w:rPr>
          <w:rFonts w:ascii="Comic Sans MS" w:hAnsi="Comic Sans MS" w:cs="Arial"/>
          <w:bCs/>
          <w:color w:val="000000"/>
          <w:sz w:val="20"/>
          <w:szCs w:val="20"/>
        </w:rPr>
      </w:pPr>
      <w:r w:rsidRPr="00A5313B">
        <w:rPr>
          <w:rFonts w:ascii="Comic Sans MS" w:hAnsi="Comic Sans MS" w:cs="Arial"/>
          <w:bCs/>
          <w:color w:val="000000"/>
          <w:sz w:val="20"/>
          <w:szCs w:val="20"/>
        </w:rPr>
        <w:t xml:space="preserve">This involves clearly analysing the pupil’s needs using the </w:t>
      </w:r>
      <w:r>
        <w:rPr>
          <w:rFonts w:ascii="Comic Sans MS" w:hAnsi="Comic Sans MS" w:cs="Arial"/>
          <w:bCs/>
          <w:color w:val="000000"/>
          <w:sz w:val="20"/>
          <w:szCs w:val="20"/>
        </w:rPr>
        <w:t>class</w:t>
      </w:r>
      <w:r w:rsidRPr="00A5313B">
        <w:rPr>
          <w:rFonts w:ascii="Comic Sans MS" w:hAnsi="Comic Sans MS" w:cs="Arial"/>
          <w:bCs/>
          <w:color w:val="000000"/>
          <w:sz w:val="20"/>
          <w:szCs w:val="20"/>
        </w:rPr>
        <w:t xml:space="preserve"> teacher’s assessment and experience of working with the pupil, details of previous progress and attainment, comparisons with peers and national data, as well as the views and experience of parents. The pupil’s views and where relevant, advice from external support services will also be considered. Any parental concerns will be noted and compared with the school’s information and assessment data on how the pupil is progressing.</w:t>
      </w:r>
    </w:p>
    <w:p w14:paraId="175D38E3" w14:textId="77777777" w:rsidR="009D2D8D" w:rsidRPr="00A5313B" w:rsidRDefault="009D2D8D" w:rsidP="009D2D8D">
      <w:pPr>
        <w:autoSpaceDE w:val="0"/>
        <w:autoSpaceDN w:val="0"/>
        <w:adjustRightInd w:val="0"/>
        <w:spacing w:after="0" w:line="240" w:lineRule="auto"/>
        <w:rPr>
          <w:rFonts w:ascii="Comic Sans MS" w:hAnsi="Comic Sans MS" w:cs="Arial"/>
          <w:bCs/>
          <w:color w:val="000000"/>
          <w:sz w:val="20"/>
          <w:szCs w:val="20"/>
        </w:rPr>
      </w:pPr>
    </w:p>
    <w:p w14:paraId="6E5C13D6" w14:textId="77777777" w:rsidR="009D2D8D" w:rsidRPr="00A5313B" w:rsidRDefault="009D2D8D" w:rsidP="009D2D8D">
      <w:pPr>
        <w:autoSpaceDE w:val="0"/>
        <w:autoSpaceDN w:val="0"/>
        <w:adjustRightInd w:val="0"/>
        <w:spacing w:after="0" w:line="240" w:lineRule="auto"/>
        <w:rPr>
          <w:rFonts w:ascii="Comic Sans MS" w:hAnsi="Comic Sans MS" w:cs="Arial"/>
          <w:bCs/>
          <w:color w:val="000000"/>
          <w:sz w:val="20"/>
          <w:szCs w:val="20"/>
        </w:rPr>
      </w:pPr>
      <w:r w:rsidRPr="00A5313B">
        <w:rPr>
          <w:rFonts w:ascii="Comic Sans MS" w:hAnsi="Comic Sans MS" w:cs="Arial"/>
          <w:bCs/>
          <w:color w:val="000000"/>
          <w:sz w:val="20"/>
          <w:szCs w:val="20"/>
        </w:rPr>
        <w:t>This</w:t>
      </w:r>
      <w:r>
        <w:rPr>
          <w:rFonts w:ascii="Comic Sans MS" w:hAnsi="Comic Sans MS" w:cs="Arial"/>
          <w:bCs/>
          <w:color w:val="000000"/>
          <w:sz w:val="20"/>
          <w:szCs w:val="20"/>
        </w:rPr>
        <w:t xml:space="preserve"> analysis </w:t>
      </w:r>
      <w:r w:rsidRPr="00A5313B">
        <w:rPr>
          <w:rFonts w:ascii="Comic Sans MS" w:hAnsi="Comic Sans MS" w:cs="Arial"/>
          <w:bCs/>
          <w:color w:val="000000"/>
          <w:sz w:val="20"/>
          <w:szCs w:val="20"/>
        </w:rPr>
        <w:t>will require regular review to ensure that support and intervention is matched to need, that barriers to learning are clearly identified and being overcome and that the interventions being used are developing and evolving as require</w:t>
      </w:r>
      <w:r>
        <w:rPr>
          <w:rFonts w:ascii="Comic Sans MS" w:hAnsi="Comic Sans MS" w:cs="Arial"/>
          <w:bCs/>
          <w:color w:val="000000"/>
          <w:sz w:val="20"/>
          <w:szCs w:val="20"/>
        </w:rPr>
        <w:t xml:space="preserve">d. Where external support staff </w:t>
      </w:r>
      <w:r w:rsidRPr="00A5313B">
        <w:rPr>
          <w:rFonts w:ascii="Comic Sans MS" w:hAnsi="Comic Sans MS" w:cs="Arial"/>
          <w:bCs/>
          <w:color w:val="000000"/>
          <w:sz w:val="20"/>
          <w:szCs w:val="20"/>
        </w:rPr>
        <w:t xml:space="preserve">are already involved their work will help inform the assessment of need. Where they are not involved they may be contacted, if this is felt to be appropriate, following discussion and agreement from parents. </w:t>
      </w:r>
    </w:p>
    <w:p w14:paraId="5D71DB7F" w14:textId="77777777" w:rsidR="009D2D8D" w:rsidRPr="00A5313B" w:rsidRDefault="009D2D8D" w:rsidP="009D2D8D">
      <w:pPr>
        <w:autoSpaceDE w:val="0"/>
        <w:autoSpaceDN w:val="0"/>
        <w:adjustRightInd w:val="0"/>
        <w:spacing w:after="0" w:line="240" w:lineRule="auto"/>
        <w:rPr>
          <w:rFonts w:ascii="Comic Sans MS" w:hAnsi="Comic Sans MS" w:cs="Arial"/>
          <w:bCs/>
          <w:color w:val="000000"/>
          <w:sz w:val="20"/>
          <w:szCs w:val="20"/>
        </w:rPr>
      </w:pPr>
    </w:p>
    <w:p w14:paraId="73FE808F" w14:textId="77777777" w:rsidR="009D2D8D" w:rsidRPr="002B7531" w:rsidRDefault="009D2D8D" w:rsidP="002B7531">
      <w:pPr>
        <w:pStyle w:val="ListParagraph"/>
        <w:numPr>
          <w:ilvl w:val="0"/>
          <w:numId w:val="41"/>
        </w:numPr>
        <w:autoSpaceDE w:val="0"/>
        <w:autoSpaceDN w:val="0"/>
        <w:adjustRightInd w:val="0"/>
        <w:spacing w:after="0" w:line="240" w:lineRule="auto"/>
        <w:rPr>
          <w:rFonts w:ascii="Comic Sans MS" w:hAnsi="Comic Sans MS" w:cs="Arial"/>
          <w:b/>
          <w:bCs/>
          <w:i/>
          <w:color w:val="000000"/>
          <w:sz w:val="20"/>
          <w:szCs w:val="20"/>
        </w:rPr>
      </w:pPr>
      <w:r w:rsidRPr="002B7531">
        <w:rPr>
          <w:rFonts w:ascii="Comic Sans MS" w:hAnsi="Comic Sans MS" w:cs="Arial"/>
          <w:b/>
          <w:bCs/>
          <w:i/>
          <w:color w:val="000000"/>
          <w:sz w:val="20"/>
          <w:szCs w:val="20"/>
        </w:rPr>
        <w:t>Plan</w:t>
      </w:r>
    </w:p>
    <w:p w14:paraId="0596DD99" w14:textId="77777777" w:rsidR="009D2D8D" w:rsidRPr="00A5313B" w:rsidRDefault="009D2D8D" w:rsidP="009D2D8D">
      <w:pPr>
        <w:autoSpaceDE w:val="0"/>
        <w:autoSpaceDN w:val="0"/>
        <w:adjustRightInd w:val="0"/>
        <w:spacing w:after="0" w:line="240" w:lineRule="auto"/>
        <w:rPr>
          <w:rFonts w:ascii="Comic Sans MS" w:hAnsi="Comic Sans MS" w:cs="Arial"/>
          <w:bCs/>
          <w:color w:val="000000"/>
          <w:sz w:val="20"/>
          <w:szCs w:val="20"/>
        </w:rPr>
      </w:pPr>
      <w:r w:rsidRPr="00A5313B">
        <w:rPr>
          <w:rFonts w:ascii="Comic Sans MS" w:hAnsi="Comic Sans MS" w:cs="Arial"/>
          <w:bCs/>
          <w:color w:val="000000"/>
          <w:sz w:val="20"/>
          <w:szCs w:val="20"/>
        </w:rPr>
        <w:t xml:space="preserve">Planning will involve consultation between the teacher, SENCO and parents to agree the adjustments, interventions and support that are required; the impact on progress, development and or behaviour that is expected and a clear date for review. Parental involvement may be sought, where appropriate, to reinforce or contribute to progress at home.  </w:t>
      </w:r>
    </w:p>
    <w:p w14:paraId="07BFDC93" w14:textId="77777777" w:rsidR="009D2D8D" w:rsidRPr="00A5313B" w:rsidRDefault="009D2D8D" w:rsidP="009D2D8D">
      <w:pPr>
        <w:autoSpaceDE w:val="0"/>
        <w:autoSpaceDN w:val="0"/>
        <w:adjustRightInd w:val="0"/>
        <w:spacing w:after="0" w:line="240" w:lineRule="auto"/>
        <w:rPr>
          <w:rFonts w:ascii="Comic Sans MS" w:hAnsi="Comic Sans MS" w:cs="Arial"/>
          <w:bCs/>
          <w:color w:val="000000"/>
          <w:sz w:val="20"/>
          <w:szCs w:val="20"/>
        </w:rPr>
      </w:pPr>
    </w:p>
    <w:p w14:paraId="667DAA66" w14:textId="77777777" w:rsidR="009D2D8D" w:rsidRPr="00A5313B" w:rsidRDefault="009D2D8D" w:rsidP="009D2D8D">
      <w:pPr>
        <w:autoSpaceDE w:val="0"/>
        <w:autoSpaceDN w:val="0"/>
        <w:adjustRightInd w:val="0"/>
        <w:spacing w:after="0" w:line="240" w:lineRule="auto"/>
        <w:rPr>
          <w:rFonts w:ascii="Comic Sans MS" w:hAnsi="Comic Sans MS" w:cs="Arial"/>
          <w:bCs/>
          <w:color w:val="000000"/>
          <w:sz w:val="20"/>
          <w:szCs w:val="20"/>
        </w:rPr>
      </w:pPr>
      <w:r w:rsidRPr="00A5313B">
        <w:rPr>
          <w:rFonts w:ascii="Comic Sans MS" w:hAnsi="Comic Sans MS" w:cs="Arial"/>
          <w:bCs/>
          <w:color w:val="000000"/>
          <w:sz w:val="20"/>
          <w:szCs w:val="20"/>
        </w:rPr>
        <w:t xml:space="preserve">All those working with the pupil, including support staff will be informed of their individual needs, the support that is being provided, any particular teaching strategies/approaches that are being employed and the outcomes that are being sought. </w:t>
      </w:r>
    </w:p>
    <w:p w14:paraId="7DFEF154" w14:textId="77777777" w:rsidR="009D2D8D" w:rsidRPr="00A5313B" w:rsidRDefault="009D2D8D" w:rsidP="009D2D8D">
      <w:pPr>
        <w:autoSpaceDE w:val="0"/>
        <w:autoSpaceDN w:val="0"/>
        <w:adjustRightInd w:val="0"/>
        <w:spacing w:after="0" w:line="240" w:lineRule="auto"/>
        <w:rPr>
          <w:rFonts w:ascii="Comic Sans MS" w:hAnsi="Comic Sans MS" w:cs="Arial"/>
          <w:bCs/>
          <w:color w:val="000000"/>
          <w:sz w:val="20"/>
          <w:szCs w:val="20"/>
        </w:rPr>
      </w:pPr>
    </w:p>
    <w:p w14:paraId="387D2165" w14:textId="77777777" w:rsidR="009D2D8D" w:rsidRPr="002B7531" w:rsidRDefault="009D2D8D" w:rsidP="002B7531">
      <w:pPr>
        <w:pStyle w:val="ListParagraph"/>
        <w:numPr>
          <w:ilvl w:val="0"/>
          <w:numId w:val="41"/>
        </w:numPr>
        <w:autoSpaceDE w:val="0"/>
        <w:autoSpaceDN w:val="0"/>
        <w:adjustRightInd w:val="0"/>
        <w:spacing w:after="0" w:line="240" w:lineRule="auto"/>
        <w:rPr>
          <w:rFonts w:ascii="Comic Sans MS" w:hAnsi="Comic Sans MS" w:cs="Arial"/>
          <w:b/>
          <w:bCs/>
          <w:i/>
          <w:color w:val="000000"/>
          <w:sz w:val="20"/>
          <w:szCs w:val="20"/>
        </w:rPr>
      </w:pPr>
      <w:r w:rsidRPr="002B7531">
        <w:rPr>
          <w:rFonts w:ascii="Comic Sans MS" w:hAnsi="Comic Sans MS" w:cs="Arial"/>
          <w:b/>
          <w:bCs/>
          <w:i/>
          <w:color w:val="000000"/>
          <w:sz w:val="20"/>
          <w:szCs w:val="20"/>
        </w:rPr>
        <w:t>Do</w:t>
      </w:r>
    </w:p>
    <w:p w14:paraId="3376FF87" w14:textId="77777777" w:rsidR="009D2D8D" w:rsidRPr="00A5313B" w:rsidRDefault="009D2D8D" w:rsidP="009D2D8D">
      <w:pPr>
        <w:autoSpaceDE w:val="0"/>
        <w:autoSpaceDN w:val="0"/>
        <w:adjustRightInd w:val="0"/>
        <w:spacing w:after="0" w:line="240" w:lineRule="auto"/>
        <w:rPr>
          <w:rFonts w:ascii="Comic Sans MS" w:hAnsi="Comic Sans MS" w:cs="Arial"/>
          <w:bCs/>
          <w:color w:val="000000"/>
          <w:sz w:val="20"/>
          <w:szCs w:val="20"/>
        </w:rPr>
      </w:pPr>
      <w:r>
        <w:rPr>
          <w:rFonts w:ascii="Comic Sans MS" w:hAnsi="Comic Sans MS" w:cs="Arial"/>
          <w:bCs/>
          <w:color w:val="000000"/>
          <w:sz w:val="20"/>
          <w:szCs w:val="20"/>
        </w:rPr>
        <w:t>The class</w:t>
      </w:r>
      <w:r w:rsidRPr="00A5313B">
        <w:rPr>
          <w:rFonts w:ascii="Comic Sans MS" w:hAnsi="Comic Sans MS" w:cs="Arial"/>
          <w:bCs/>
          <w:color w:val="000000"/>
          <w:sz w:val="20"/>
          <w:szCs w:val="20"/>
        </w:rPr>
        <w:t xml:space="preserve"> teacher remains responsible for working with the child on a day-to-day basis. They will retain responsibility even where the interventions may involve group or one-to-one teaching away from the main </w:t>
      </w:r>
      <w:r w:rsidRPr="00A5313B">
        <w:rPr>
          <w:rFonts w:ascii="Comic Sans MS" w:hAnsi="Comic Sans MS" w:cs="Arial"/>
          <w:bCs/>
          <w:color w:val="000000"/>
          <w:sz w:val="20"/>
          <w:szCs w:val="20"/>
        </w:rPr>
        <w:lastRenderedPageBreak/>
        <w:t xml:space="preserve">class teacher. They will work closely with teaching assistants and /or relevant specialist staff to plan and assess the impact of support and interventions and links with classroom teaching. Support with further assessment of the pupil’s strengths and weaknesses, problem solving and advising of the implementation of effective support will be provided by the SENCO. </w:t>
      </w:r>
    </w:p>
    <w:p w14:paraId="77359DBB" w14:textId="77777777" w:rsidR="009D2D8D" w:rsidRPr="00A5313B" w:rsidRDefault="009D2D8D" w:rsidP="009D2D8D">
      <w:pPr>
        <w:autoSpaceDE w:val="0"/>
        <w:autoSpaceDN w:val="0"/>
        <w:adjustRightInd w:val="0"/>
        <w:spacing w:after="0" w:line="240" w:lineRule="auto"/>
        <w:rPr>
          <w:rFonts w:ascii="Comic Sans MS" w:hAnsi="Comic Sans MS" w:cs="Arial"/>
          <w:bCs/>
          <w:color w:val="000000"/>
          <w:sz w:val="20"/>
          <w:szCs w:val="20"/>
        </w:rPr>
      </w:pPr>
    </w:p>
    <w:p w14:paraId="5EF0F7E8" w14:textId="77777777" w:rsidR="009D2D8D" w:rsidRPr="002B7531" w:rsidRDefault="009D2D8D" w:rsidP="002B7531">
      <w:pPr>
        <w:pStyle w:val="ListParagraph"/>
        <w:numPr>
          <w:ilvl w:val="0"/>
          <w:numId w:val="41"/>
        </w:numPr>
        <w:autoSpaceDE w:val="0"/>
        <w:autoSpaceDN w:val="0"/>
        <w:adjustRightInd w:val="0"/>
        <w:spacing w:after="0" w:line="240" w:lineRule="auto"/>
        <w:rPr>
          <w:rFonts w:ascii="Comic Sans MS" w:hAnsi="Comic Sans MS" w:cs="Arial"/>
          <w:b/>
          <w:bCs/>
          <w:i/>
          <w:color w:val="000000"/>
          <w:sz w:val="20"/>
          <w:szCs w:val="20"/>
        </w:rPr>
      </w:pPr>
      <w:r w:rsidRPr="002B7531">
        <w:rPr>
          <w:rFonts w:ascii="Comic Sans MS" w:hAnsi="Comic Sans MS" w:cs="Arial"/>
          <w:b/>
          <w:bCs/>
          <w:i/>
          <w:color w:val="000000"/>
          <w:sz w:val="20"/>
          <w:szCs w:val="20"/>
        </w:rPr>
        <w:t>Review</w:t>
      </w:r>
    </w:p>
    <w:p w14:paraId="5D636B8D" w14:textId="77777777" w:rsidR="009D2D8D" w:rsidRPr="00A5313B" w:rsidRDefault="009D2D8D" w:rsidP="009D2D8D">
      <w:pPr>
        <w:autoSpaceDE w:val="0"/>
        <w:autoSpaceDN w:val="0"/>
        <w:adjustRightInd w:val="0"/>
        <w:spacing w:after="0" w:line="240" w:lineRule="auto"/>
        <w:rPr>
          <w:rFonts w:ascii="Comic Sans MS" w:hAnsi="Comic Sans MS" w:cs="Arial"/>
          <w:bCs/>
          <w:color w:val="000000"/>
          <w:sz w:val="20"/>
          <w:szCs w:val="20"/>
        </w:rPr>
      </w:pPr>
      <w:r w:rsidRPr="00A5313B">
        <w:rPr>
          <w:rFonts w:ascii="Comic Sans MS" w:hAnsi="Comic Sans MS" w:cs="Arial"/>
          <w:bCs/>
          <w:color w:val="000000"/>
          <w:sz w:val="20"/>
          <w:szCs w:val="20"/>
        </w:rPr>
        <w:t>Reviews will be undertaken in line with agreed dates. The review process will evaluate the impact and quality of the support and interventions. It will also take account of the views of the pup</w:t>
      </w:r>
      <w:r>
        <w:rPr>
          <w:rFonts w:ascii="Comic Sans MS" w:hAnsi="Comic Sans MS" w:cs="Arial"/>
          <w:bCs/>
          <w:color w:val="000000"/>
          <w:sz w:val="20"/>
          <w:szCs w:val="20"/>
        </w:rPr>
        <w:t>il and their parents. The class</w:t>
      </w:r>
      <w:r w:rsidRPr="00A5313B">
        <w:rPr>
          <w:rFonts w:ascii="Comic Sans MS" w:hAnsi="Comic Sans MS" w:cs="Arial"/>
          <w:bCs/>
          <w:color w:val="000000"/>
          <w:sz w:val="20"/>
          <w:szCs w:val="20"/>
        </w:rPr>
        <w:t xml:space="preserve"> teacher, in conjunction with the SENCO will revise the support and outcomes based on the pupil’s progress and development making any necessary amendments going forward, in consultation with parents and the pupil. </w:t>
      </w:r>
    </w:p>
    <w:p w14:paraId="4A21EC1E" w14:textId="77777777" w:rsidR="009D2D8D" w:rsidRPr="00A5313B" w:rsidRDefault="009D2D8D" w:rsidP="009D2D8D">
      <w:pPr>
        <w:autoSpaceDE w:val="0"/>
        <w:autoSpaceDN w:val="0"/>
        <w:adjustRightInd w:val="0"/>
        <w:spacing w:after="0" w:line="240" w:lineRule="auto"/>
        <w:rPr>
          <w:rFonts w:ascii="Comic Sans MS" w:hAnsi="Comic Sans MS" w:cs="Arial"/>
          <w:bCs/>
          <w:color w:val="000000"/>
          <w:sz w:val="20"/>
          <w:szCs w:val="20"/>
        </w:rPr>
      </w:pPr>
    </w:p>
    <w:p w14:paraId="126C2A52" w14:textId="77777777" w:rsidR="009D2D8D" w:rsidRPr="00A5313B" w:rsidRDefault="009D2D8D" w:rsidP="009D2D8D">
      <w:pPr>
        <w:autoSpaceDE w:val="0"/>
        <w:autoSpaceDN w:val="0"/>
        <w:adjustRightInd w:val="0"/>
        <w:spacing w:after="0" w:line="240" w:lineRule="auto"/>
        <w:rPr>
          <w:rFonts w:ascii="Comic Sans MS" w:hAnsi="Comic Sans MS" w:cs="Arial"/>
          <w:bCs/>
          <w:color w:val="000000"/>
          <w:sz w:val="20"/>
          <w:szCs w:val="20"/>
        </w:rPr>
      </w:pPr>
      <w:r w:rsidRPr="00A5313B">
        <w:rPr>
          <w:rFonts w:ascii="Comic Sans MS" w:hAnsi="Comic Sans MS" w:cs="Arial"/>
          <w:bCs/>
          <w:color w:val="000000"/>
          <w:sz w:val="20"/>
          <w:szCs w:val="20"/>
        </w:rPr>
        <w:t xml:space="preserve">Parents will be provided with clear information about the impact of support to enable them to be involved in planning the next steps. </w:t>
      </w:r>
    </w:p>
    <w:p w14:paraId="5AA04316" w14:textId="77777777" w:rsidR="009D2D8D" w:rsidRPr="00A5313B" w:rsidRDefault="009D2D8D" w:rsidP="009D2D8D">
      <w:pPr>
        <w:autoSpaceDE w:val="0"/>
        <w:autoSpaceDN w:val="0"/>
        <w:adjustRightInd w:val="0"/>
        <w:spacing w:after="0" w:line="240" w:lineRule="auto"/>
        <w:rPr>
          <w:rFonts w:ascii="Comic Sans MS" w:hAnsi="Comic Sans MS" w:cs="Arial"/>
          <w:b/>
          <w:bCs/>
          <w:i/>
          <w:color w:val="000000"/>
          <w:sz w:val="20"/>
          <w:szCs w:val="20"/>
        </w:rPr>
      </w:pPr>
    </w:p>
    <w:p w14:paraId="513A7EC7" w14:textId="77777777" w:rsidR="009D2D8D" w:rsidRPr="002B7531" w:rsidRDefault="009D2D8D" w:rsidP="009D2D8D">
      <w:pPr>
        <w:autoSpaceDE w:val="0"/>
        <w:autoSpaceDN w:val="0"/>
        <w:adjustRightInd w:val="0"/>
        <w:spacing w:after="0" w:line="240" w:lineRule="auto"/>
        <w:rPr>
          <w:rFonts w:ascii="Comic Sans MS" w:hAnsi="Comic Sans MS" w:cs="Calibri"/>
          <w:b/>
          <w:bCs/>
          <w:color w:val="000000"/>
          <w:sz w:val="24"/>
          <w:szCs w:val="20"/>
          <w:u w:val="single"/>
        </w:rPr>
      </w:pPr>
      <w:r w:rsidRPr="002B7531">
        <w:rPr>
          <w:rFonts w:ascii="Comic Sans MS" w:hAnsi="Comic Sans MS" w:cs="Calibri"/>
          <w:b/>
          <w:bCs/>
          <w:color w:val="000000"/>
          <w:sz w:val="24"/>
          <w:szCs w:val="20"/>
          <w:u w:val="single"/>
        </w:rPr>
        <w:t>Referral for an Education, Health and Care Plan</w:t>
      </w:r>
    </w:p>
    <w:p w14:paraId="4C1E85B0" w14:textId="77777777" w:rsidR="009D2D8D" w:rsidRPr="00A5313B" w:rsidRDefault="009D2D8D" w:rsidP="009D2D8D">
      <w:pPr>
        <w:autoSpaceDE w:val="0"/>
        <w:autoSpaceDN w:val="0"/>
        <w:adjustRightInd w:val="0"/>
        <w:spacing w:after="0" w:line="240" w:lineRule="auto"/>
        <w:rPr>
          <w:rFonts w:ascii="Comic Sans MS" w:hAnsi="Comic Sans MS" w:cs="Calibri"/>
          <w:b/>
          <w:bCs/>
          <w:i/>
          <w:color w:val="000000"/>
          <w:sz w:val="20"/>
          <w:szCs w:val="20"/>
        </w:rPr>
      </w:pPr>
    </w:p>
    <w:p w14:paraId="49FB9245" w14:textId="77777777" w:rsidR="009D2D8D" w:rsidRPr="00A5313B" w:rsidRDefault="009D2D8D" w:rsidP="009D2D8D">
      <w:pPr>
        <w:autoSpaceDE w:val="0"/>
        <w:autoSpaceDN w:val="0"/>
        <w:adjustRightInd w:val="0"/>
        <w:spacing w:after="0" w:line="240" w:lineRule="auto"/>
        <w:rPr>
          <w:rFonts w:ascii="Comic Sans MS" w:hAnsi="Comic Sans MS" w:cs="Calibri"/>
          <w:sz w:val="20"/>
          <w:szCs w:val="20"/>
        </w:rPr>
      </w:pPr>
      <w:r w:rsidRPr="00A5313B">
        <w:rPr>
          <w:rFonts w:ascii="Comic Sans MS" w:hAnsi="Comic Sans MS" w:cs="Calibri"/>
          <w:sz w:val="20"/>
          <w:szCs w:val="20"/>
        </w:rPr>
        <w:t xml:space="preserve">If a child has lifelong or significant difficulties they may undergo a Statutory Assessment Process which is usually requested by the school but can be requested by a parent. This will occur where the complexity of need or a lack of clarity around the needs of the child are such that a multi-agency approach to assessing that need, to planning provision and identifying resources, is required. </w:t>
      </w:r>
    </w:p>
    <w:p w14:paraId="53273908" w14:textId="77777777" w:rsidR="009D2D8D" w:rsidRPr="00A5313B" w:rsidRDefault="009D2D8D" w:rsidP="009D2D8D">
      <w:pPr>
        <w:autoSpaceDE w:val="0"/>
        <w:autoSpaceDN w:val="0"/>
        <w:adjustRightInd w:val="0"/>
        <w:spacing w:after="0" w:line="240" w:lineRule="auto"/>
        <w:rPr>
          <w:rFonts w:ascii="Comic Sans MS" w:hAnsi="Comic Sans MS" w:cs="Calibri"/>
          <w:sz w:val="20"/>
          <w:szCs w:val="20"/>
        </w:rPr>
      </w:pPr>
    </w:p>
    <w:p w14:paraId="22C3CB30" w14:textId="77777777" w:rsidR="009D2D8D" w:rsidRPr="00A5313B" w:rsidRDefault="009D2D8D" w:rsidP="009D2D8D">
      <w:pPr>
        <w:autoSpaceDE w:val="0"/>
        <w:autoSpaceDN w:val="0"/>
        <w:adjustRightInd w:val="0"/>
        <w:spacing w:after="0" w:line="240" w:lineRule="auto"/>
        <w:rPr>
          <w:rFonts w:ascii="Comic Sans MS" w:hAnsi="Comic Sans MS" w:cs="Calibri"/>
          <w:sz w:val="20"/>
          <w:szCs w:val="20"/>
        </w:rPr>
      </w:pPr>
      <w:r w:rsidRPr="00A5313B">
        <w:rPr>
          <w:rFonts w:ascii="Comic Sans MS" w:hAnsi="Comic Sans MS" w:cs="Calibri"/>
          <w:sz w:val="20"/>
          <w:szCs w:val="20"/>
        </w:rPr>
        <w:t>The decision to make a referral for a statement will be taken at a progress review.</w:t>
      </w:r>
    </w:p>
    <w:p w14:paraId="4C56BDC3" w14:textId="77777777" w:rsidR="009D2D8D" w:rsidRPr="00A5313B" w:rsidRDefault="009D2D8D" w:rsidP="009D2D8D">
      <w:pPr>
        <w:autoSpaceDE w:val="0"/>
        <w:autoSpaceDN w:val="0"/>
        <w:adjustRightInd w:val="0"/>
        <w:spacing w:after="0" w:line="240" w:lineRule="auto"/>
        <w:rPr>
          <w:rFonts w:ascii="Comic Sans MS" w:hAnsi="Comic Sans MS" w:cs="Calibri"/>
          <w:sz w:val="20"/>
          <w:szCs w:val="20"/>
        </w:rPr>
      </w:pPr>
    </w:p>
    <w:p w14:paraId="36BACD10" w14:textId="77777777" w:rsidR="009D2D8D" w:rsidRPr="00A5313B" w:rsidRDefault="009D2D8D" w:rsidP="009D2D8D">
      <w:pPr>
        <w:autoSpaceDE w:val="0"/>
        <w:autoSpaceDN w:val="0"/>
        <w:adjustRightInd w:val="0"/>
        <w:spacing w:after="0" w:line="240" w:lineRule="auto"/>
        <w:rPr>
          <w:rFonts w:ascii="Comic Sans MS" w:hAnsi="Comic Sans MS" w:cs="Calibri"/>
          <w:sz w:val="20"/>
          <w:szCs w:val="20"/>
        </w:rPr>
      </w:pPr>
      <w:r w:rsidRPr="00A5313B">
        <w:rPr>
          <w:rFonts w:ascii="Comic Sans MS" w:hAnsi="Comic Sans MS" w:cs="Calibri"/>
          <w:sz w:val="20"/>
          <w:szCs w:val="20"/>
        </w:rPr>
        <w:t>The application for an Education, Health and Care Plans will combine information from a variety of sources including:</w:t>
      </w:r>
    </w:p>
    <w:p w14:paraId="3759B5E1" w14:textId="77777777" w:rsidR="009D2D8D" w:rsidRPr="00A5313B" w:rsidRDefault="009D2D8D" w:rsidP="009D2D8D">
      <w:pPr>
        <w:autoSpaceDE w:val="0"/>
        <w:autoSpaceDN w:val="0"/>
        <w:adjustRightInd w:val="0"/>
        <w:spacing w:after="0" w:line="240" w:lineRule="auto"/>
        <w:rPr>
          <w:rFonts w:ascii="Comic Sans MS" w:hAnsi="Comic Sans MS" w:cs="Calibri"/>
          <w:sz w:val="20"/>
          <w:szCs w:val="20"/>
        </w:rPr>
      </w:pPr>
    </w:p>
    <w:p w14:paraId="07A35521" w14:textId="77777777" w:rsidR="009D2D8D" w:rsidRPr="00A5313B" w:rsidRDefault="009D2D8D" w:rsidP="009D2D8D">
      <w:pPr>
        <w:pStyle w:val="ListParagraph"/>
        <w:numPr>
          <w:ilvl w:val="0"/>
          <w:numId w:val="20"/>
        </w:numPr>
        <w:autoSpaceDE w:val="0"/>
        <w:autoSpaceDN w:val="0"/>
        <w:adjustRightInd w:val="0"/>
        <w:spacing w:after="0" w:line="240" w:lineRule="auto"/>
        <w:rPr>
          <w:rFonts w:ascii="Comic Sans MS" w:hAnsi="Comic Sans MS" w:cs="Calibri"/>
          <w:sz w:val="20"/>
          <w:szCs w:val="20"/>
        </w:rPr>
      </w:pPr>
      <w:r w:rsidRPr="00A5313B">
        <w:rPr>
          <w:rFonts w:ascii="Comic Sans MS" w:hAnsi="Comic Sans MS" w:cs="Calibri"/>
          <w:sz w:val="20"/>
          <w:szCs w:val="20"/>
        </w:rPr>
        <w:t>Parents</w:t>
      </w:r>
    </w:p>
    <w:p w14:paraId="2005850B" w14:textId="77777777" w:rsidR="009D2D8D" w:rsidRPr="00A5313B" w:rsidRDefault="009D2D8D" w:rsidP="009D2D8D">
      <w:pPr>
        <w:pStyle w:val="ListParagraph"/>
        <w:numPr>
          <w:ilvl w:val="0"/>
          <w:numId w:val="20"/>
        </w:numPr>
        <w:autoSpaceDE w:val="0"/>
        <w:autoSpaceDN w:val="0"/>
        <w:adjustRightInd w:val="0"/>
        <w:spacing w:after="0" w:line="240" w:lineRule="auto"/>
        <w:rPr>
          <w:rFonts w:ascii="Comic Sans MS" w:hAnsi="Comic Sans MS" w:cs="Calibri"/>
          <w:sz w:val="20"/>
          <w:szCs w:val="20"/>
        </w:rPr>
      </w:pPr>
      <w:r w:rsidRPr="00A5313B">
        <w:rPr>
          <w:rFonts w:ascii="Comic Sans MS" w:hAnsi="Comic Sans MS" w:cs="Calibri"/>
          <w:sz w:val="20"/>
          <w:szCs w:val="20"/>
        </w:rPr>
        <w:t>Teachers</w:t>
      </w:r>
    </w:p>
    <w:p w14:paraId="0ECDB75D" w14:textId="77777777" w:rsidR="009D2D8D" w:rsidRPr="00A5313B" w:rsidRDefault="009D2D8D" w:rsidP="009D2D8D">
      <w:pPr>
        <w:pStyle w:val="ListParagraph"/>
        <w:numPr>
          <w:ilvl w:val="0"/>
          <w:numId w:val="20"/>
        </w:numPr>
        <w:autoSpaceDE w:val="0"/>
        <w:autoSpaceDN w:val="0"/>
        <w:adjustRightInd w:val="0"/>
        <w:spacing w:after="0" w:line="240" w:lineRule="auto"/>
        <w:rPr>
          <w:rFonts w:ascii="Comic Sans MS" w:hAnsi="Comic Sans MS" w:cs="Calibri"/>
          <w:sz w:val="20"/>
          <w:szCs w:val="20"/>
        </w:rPr>
      </w:pPr>
      <w:r w:rsidRPr="00A5313B">
        <w:rPr>
          <w:rFonts w:ascii="Comic Sans MS" w:hAnsi="Comic Sans MS" w:cs="Calibri"/>
          <w:sz w:val="20"/>
          <w:szCs w:val="20"/>
        </w:rPr>
        <w:t>SENCO</w:t>
      </w:r>
    </w:p>
    <w:p w14:paraId="05001F64" w14:textId="77777777" w:rsidR="009D2D8D" w:rsidRPr="00A5313B" w:rsidRDefault="009D2D8D" w:rsidP="009D2D8D">
      <w:pPr>
        <w:pStyle w:val="ListParagraph"/>
        <w:numPr>
          <w:ilvl w:val="0"/>
          <w:numId w:val="20"/>
        </w:numPr>
        <w:autoSpaceDE w:val="0"/>
        <w:autoSpaceDN w:val="0"/>
        <w:adjustRightInd w:val="0"/>
        <w:spacing w:after="0" w:line="240" w:lineRule="auto"/>
        <w:rPr>
          <w:rFonts w:ascii="Comic Sans MS" w:hAnsi="Comic Sans MS" w:cs="Calibri"/>
          <w:sz w:val="20"/>
          <w:szCs w:val="20"/>
        </w:rPr>
      </w:pPr>
      <w:r w:rsidRPr="00A5313B">
        <w:rPr>
          <w:rFonts w:ascii="Comic Sans MS" w:hAnsi="Comic Sans MS" w:cs="Calibri"/>
          <w:sz w:val="20"/>
          <w:szCs w:val="20"/>
        </w:rPr>
        <w:t>Social Care</w:t>
      </w:r>
    </w:p>
    <w:p w14:paraId="70C0E012" w14:textId="77777777" w:rsidR="009D2D8D" w:rsidRPr="00A5313B" w:rsidRDefault="009D2D8D" w:rsidP="009D2D8D">
      <w:pPr>
        <w:pStyle w:val="ListParagraph"/>
        <w:numPr>
          <w:ilvl w:val="0"/>
          <w:numId w:val="20"/>
        </w:numPr>
        <w:autoSpaceDE w:val="0"/>
        <w:autoSpaceDN w:val="0"/>
        <w:adjustRightInd w:val="0"/>
        <w:spacing w:after="0" w:line="240" w:lineRule="auto"/>
        <w:rPr>
          <w:rFonts w:ascii="Comic Sans MS" w:hAnsi="Comic Sans MS" w:cs="Calibri"/>
          <w:sz w:val="20"/>
          <w:szCs w:val="20"/>
        </w:rPr>
      </w:pPr>
      <w:r w:rsidRPr="00A5313B">
        <w:rPr>
          <w:rFonts w:ascii="Comic Sans MS" w:hAnsi="Comic Sans MS" w:cs="Calibri"/>
          <w:sz w:val="20"/>
          <w:szCs w:val="20"/>
        </w:rPr>
        <w:t>Health professionals</w:t>
      </w:r>
    </w:p>
    <w:p w14:paraId="3260FAD7" w14:textId="77777777" w:rsidR="009D2D8D" w:rsidRPr="00A5313B" w:rsidRDefault="009D2D8D" w:rsidP="009D2D8D">
      <w:pPr>
        <w:autoSpaceDE w:val="0"/>
        <w:autoSpaceDN w:val="0"/>
        <w:adjustRightInd w:val="0"/>
        <w:spacing w:after="0" w:line="240" w:lineRule="auto"/>
        <w:rPr>
          <w:rFonts w:ascii="Comic Sans MS" w:hAnsi="Comic Sans MS" w:cs="Calibri"/>
          <w:bCs/>
          <w:sz w:val="20"/>
          <w:szCs w:val="20"/>
        </w:rPr>
      </w:pPr>
    </w:p>
    <w:p w14:paraId="4D83DDF3" w14:textId="77777777" w:rsidR="009D2D8D" w:rsidRPr="00A5313B" w:rsidRDefault="009D2D8D" w:rsidP="009D2D8D">
      <w:pPr>
        <w:autoSpaceDE w:val="0"/>
        <w:autoSpaceDN w:val="0"/>
        <w:adjustRightInd w:val="0"/>
        <w:spacing w:after="0" w:line="240" w:lineRule="auto"/>
        <w:rPr>
          <w:rFonts w:ascii="Comic Sans MS" w:hAnsi="Comic Sans MS" w:cs="Calibri"/>
          <w:sz w:val="20"/>
          <w:szCs w:val="20"/>
        </w:rPr>
      </w:pPr>
      <w:r w:rsidRPr="00A5313B">
        <w:rPr>
          <w:rFonts w:ascii="Comic Sans MS" w:hAnsi="Comic Sans MS" w:cs="Calibri"/>
          <w:bCs/>
          <w:sz w:val="20"/>
          <w:szCs w:val="20"/>
        </w:rPr>
        <w:t xml:space="preserve">Information will be gathered relating to the current provision provided, action points that have been taken, and the preliminary outcomes of targets set. A decision will be made by a group of people from education, health and social care about whether or the child is eligible for an EHC Plan. </w:t>
      </w:r>
      <w:r w:rsidRPr="00A5313B">
        <w:rPr>
          <w:rFonts w:ascii="Comic Sans MS" w:hAnsi="Comic Sans MS" w:cs="Calibri"/>
          <w:sz w:val="20"/>
          <w:szCs w:val="20"/>
        </w:rPr>
        <w:t xml:space="preserve">Parents have the right to appeal against a decision not to initiate a statutory assessment leading to an EHC Plan. </w:t>
      </w:r>
    </w:p>
    <w:p w14:paraId="56E696EE" w14:textId="77777777" w:rsidR="009D2D8D" w:rsidRPr="00A5313B" w:rsidRDefault="009D2D8D" w:rsidP="009D2D8D">
      <w:pPr>
        <w:autoSpaceDE w:val="0"/>
        <w:autoSpaceDN w:val="0"/>
        <w:adjustRightInd w:val="0"/>
        <w:spacing w:after="0" w:line="240" w:lineRule="auto"/>
        <w:rPr>
          <w:rFonts w:ascii="Comic Sans MS" w:hAnsi="Comic Sans MS" w:cs="Calibri"/>
          <w:bCs/>
          <w:sz w:val="20"/>
          <w:szCs w:val="20"/>
        </w:rPr>
      </w:pPr>
    </w:p>
    <w:p w14:paraId="673918A0" w14:textId="77777777" w:rsidR="009D2D8D" w:rsidRPr="00A5313B" w:rsidRDefault="009D2D8D" w:rsidP="009D2D8D">
      <w:pPr>
        <w:spacing w:after="0" w:line="240" w:lineRule="auto"/>
        <w:jc w:val="center"/>
        <w:rPr>
          <w:rFonts w:ascii="Comic Sans MS" w:hAnsi="Comic Sans MS" w:cs="Calibri"/>
          <w:sz w:val="20"/>
          <w:szCs w:val="20"/>
        </w:rPr>
      </w:pPr>
      <w:r w:rsidRPr="00A5313B">
        <w:rPr>
          <w:rFonts w:ascii="Comic Sans MS" w:hAnsi="Comic Sans MS" w:cs="Calibri"/>
          <w:sz w:val="20"/>
          <w:szCs w:val="20"/>
        </w:rPr>
        <w:t>Further information about EHC Plans can found via the SEND Local Offer:</w:t>
      </w:r>
    </w:p>
    <w:p w14:paraId="1472AF1C" w14:textId="77777777" w:rsidR="009D2D8D" w:rsidRPr="00A5313B" w:rsidRDefault="009D2D8D" w:rsidP="009D2D8D">
      <w:pPr>
        <w:spacing w:after="0" w:line="240" w:lineRule="auto"/>
        <w:rPr>
          <w:rFonts w:ascii="Comic Sans MS" w:hAnsi="Comic Sans MS" w:cs="Calibri"/>
          <w:sz w:val="20"/>
          <w:szCs w:val="20"/>
        </w:rPr>
      </w:pPr>
    </w:p>
    <w:p w14:paraId="0EB477C0" w14:textId="77777777" w:rsidR="009D2D8D" w:rsidRPr="00A5313B" w:rsidRDefault="00A71F0C" w:rsidP="009D2D8D">
      <w:pPr>
        <w:spacing w:after="0" w:line="240" w:lineRule="auto"/>
        <w:jc w:val="center"/>
        <w:rPr>
          <w:rFonts w:ascii="Comic Sans MS" w:hAnsi="Comic Sans MS" w:cs="Calibri"/>
          <w:sz w:val="20"/>
          <w:szCs w:val="20"/>
        </w:rPr>
      </w:pPr>
      <w:hyperlink r:id="rId13" w:history="1">
        <w:r w:rsidR="009D2D8D" w:rsidRPr="00A5313B">
          <w:rPr>
            <w:rStyle w:val="Hyperlink"/>
            <w:rFonts w:ascii="Comic Sans MS" w:hAnsi="Comic Sans MS" w:cs="Calibri"/>
            <w:sz w:val="20"/>
            <w:szCs w:val="20"/>
          </w:rPr>
          <w:t>www.nottinghamshire.sendlocaloffer.org.uk</w:t>
        </w:r>
      </w:hyperlink>
      <w:r w:rsidR="009D2D8D" w:rsidRPr="00A5313B">
        <w:rPr>
          <w:rFonts w:ascii="Comic Sans MS" w:hAnsi="Comic Sans MS" w:cs="Calibri"/>
          <w:sz w:val="20"/>
          <w:szCs w:val="20"/>
        </w:rPr>
        <w:t xml:space="preserve"> </w:t>
      </w:r>
    </w:p>
    <w:p w14:paraId="3C62CB87" w14:textId="77777777" w:rsidR="009D2D8D" w:rsidRPr="00A5313B" w:rsidRDefault="009D2D8D" w:rsidP="009D2D8D">
      <w:pPr>
        <w:spacing w:after="0" w:line="240" w:lineRule="auto"/>
        <w:rPr>
          <w:rFonts w:ascii="Comic Sans MS" w:hAnsi="Comic Sans MS" w:cs="Calibri"/>
          <w:sz w:val="20"/>
          <w:szCs w:val="20"/>
        </w:rPr>
      </w:pPr>
    </w:p>
    <w:p w14:paraId="3526DE86" w14:textId="77777777" w:rsidR="009D2D8D" w:rsidRPr="00A5313B" w:rsidRDefault="009D2D8D" w:rsidP="004F5E7D">
      <w:pPr>
        <w:spacing w:after="0" w:line="240" w:lineRule="auto"/>
        <w:jc w:val="center"/>
        <w:rPr>
          <w:rFonts w:ascii="Comic Sans MS" w:hAnsi="Comic Sans MS" w:cs="Calibri"/>
          <w:b/>
          <w:bCs/>
          <w:sz w:val="20"/>
          <w:szCs w:val="20"/>
          <w:lang w:eastAsia="en-GB"/>
        </w:rPr>
      </w:pPr>
      <w:r w:rsidRPr="00A5313B">
        <w:rPr>
          <w:rFonts w:ascii="Comic Sans MS" w:hAnsi="Comic Sans MS" w:cs="Calibri"/>
          <w:sz w:val="20"/>
          <w:szCs w:val="20"/>
        </w:rPr>
        <w:t xml:space="preserve">or by speaking to </w:t>
      </w:r>
      <w:r w:rsidR="004F5E7D">
        <w:rPr>
          <w:rFonts w:ascii="Comic Sans MS" w:hAnsi="Comic Sans MS" w:cs="Calibri"/>
          <w:sz w:val="20"/>
          <w:szCs w:val="20"/>
        </w:rPr>
        <w:t xml:space="preserve">the ICDS (Integrated Children’s Disability Team) on </w:t>
      </w:r>
      <w:r w:rsidR="004F5E7D" w:rsidRPr="004F5E7D">
        <w:rPr>
          <w:rFonts w:ascii="Comic Sans MS" w:hAnsi="Comic Sans MS" w:cs="Calibri"/>
          <w:b/>
          <w:sz w:val="24"/>
          <w:szCs w:val="20"/>
        </w:rPr>
        <w:t>0115 8041275</w:t>
      </w:r>
    </w:p>
    <w:p w14:paraId="2F338469" w14:textId="77777777" w:rsidR="009D2D8D" w:rsidRPr="00A5313B" w:rsidRDefault="009D2D8D" w:rsidP="009D2D8D">
      <w:pPr>
        <w:spacing w:after="0" w:line="240" w:lineRule="auto"/>
        <w:jc w:val="center"/>
        <w:rPr>
          <w:rFonts w:ascii="Comic Sans MS" w:hAnsi="Comic Sans MS" w:cs="Calibri"/>
          <w:b/>
          <w:bCs/>
          <w:sz w:val="20"/>
          <w:szCs w:val="20"/>
          <w:lang w:eastAsia="en-GB"/>
        </w:rPr>
      </w:pPr>
    </w:p>
    <w:p w14:paraId="666B7FCB" w14:textId="77777777" w:rsidR="009D2D8D" w:rsidRPr="00A5313B" w:rsidRDefault="004F5E7D" w:rsidP="009D2D8D">
      <w:pPr>
        <w:spacing w:after="0" w:line="240" w:lineRule="auto"/>
        <w:jc w:val="center"/>
        <w:rPr>
          <w:rFonts w:ascii="Comic Sans MS" w:hAnsi="Comic Sans MS" w:cs="Calibri"/>
          <w:sz w:val="20"/>
          <w:szCs w:val="20"/>
        </w:rPr>
      </w:pPr>
      <w:r>
        <w:rPr>
          <w:rFonts w:ascii="Comic Sans MS" w:hAnsi="Comic Sans MS" w:cs="Calibri"/>
          <w:sz w:val="20"/>
          <w:szCs w:val="20"/>
        </w:rPr>
        <w:t xml:space="preserve"> or </w:t>
      </w:r>
      <w:r w:rsidR="009D2D8D" w:rsidRPr="00A5313B">
        <w:rPr>
          <w:rFonts w:ascii="Comic Sans MS" w:hAnsi="Comic Sans MS" w:cs="Calibri"/>
          <w:sz w:val="20"/>
          <w:szCs w:val="20"/>
        </w:rPr>
        <w:t xml:space="preserve">by contacting the </w:t>
      </w:r>
      <w:r>
        <w:rPr>
          <w:rFonts w:ascii="Comic Sans MS" w:hAnsi="Comic Sans MS" w:cs="Calibri"/>
          <w:sz w:val="20"/>
          <w:szCs w:val="20"/>
        </w:rPr>
        <w:t>‘Ask Us’</w:t>
      </w:r>
      <w:r w:rsidR="009D2D8D" w:rsidRPr="00A5313B">
        <w:rPr>
          <w:rFonts w:ascii="Comic Sans MS" w:hAnsi="Comic Sans MS" w:cs="Calibri"/>
          <w:sz w:val="20"/>
          <w:szCs w:val="20"/>
        </w:rPr>
        <w:t xml:space="preserve"> Service on:</w:t>
      </w:r>
    </w:p>
    <w:p w14:paraId="45126BCF" w14:textId="77777777" w:rsidR="009D2D8D" w:rsidRPr="00A5313B" w:rsidRDefault="009D2D8D" w:rsidP="009D2D8D">
      <w:pPr>
        <w:spacing w:after="0" w:line="240" w:lineRule="auto"/>
        <w:jc w:val="center"/>
        <w:rPr>
          <w:rFonts w:ascii="Comic Sans MS" w:hAnsi="Comic Sans MS" w:cs="Calibri"/>
          <w:sz w:val="20"/>
          <w:szCs w:val="20"/>
        </w:rPr>
      </w:pPr>
    </w:p>
    <w:p w14:paraId="6EBEAE9A" w14:textId="77777777" w:rsidR="009D2D8D" w:rsidRPr="004F5E7D" w:rsidRDefault="004F5E7D" w:rsidP="009D2D8D">
      <w:pPr>
        <w:spacing w:after="0" w:line="240" w:lineRule="auto"/>
        <w:jc w:val="center"/>
        <w:rPr>
          <w:rFonts w:ascii="Comic Sans MS" w:hAnsi="Comic Sans MS" w:cs="Calibri"/>
          <w:b/>
          <w:szCs w:val="20"/>
        </w:rPr>
      </w:pPr>
      <w:r w:rsidRPr="004F5E7D">
        <w:rPr>
          <w:rFonts w:ascii="Comic Sans MS" w:hAnsi="Comic Sans MS" w:cs="Helvetica"/>
          <w:b/>
          <w:color w:val="333333"/>
          <w:sz w:val="24"/>
          <w:szCs w:val="23"/>
          <w:shd w:val="clear" w:color="auto" w:fill="FFFFFF"/>
        </w:rPr>
        <w:t>0800 121 7772</w:t>
      </w:r>
    </w:p>
    <w:p w14:paraId="243D31F3" w14:textId="77777777" w:rsidR="009D2D8D" w:rsidRPr="00A5313B" w:rsidRDefault="009D2D8D" w:rsidP="009D2D8D">
      <w:pPr>
        <w:autoSpaceDE w:val="0"/>
        <w:autoSpaceDN w:val="0"/>
        <w:adjustRightInd w:val="0"/>
        <w:spacing w:after="0" w:line="240" w:lineRule="auto"/>
        <w:rPr>
          <w:rFonts w:ascii="Comic Sans MS" w:hAnsi="Comic Sans MS" w:cs="Calibri"/>
          <w:b/>
          <w:bCs/>
          <w:i/>
          <w:color w:val="000000"/>
          <w:sz w:val="20"/>
          <w:szCs w:val="20"/>
        </w:rPr>
      </w:pPr>
      <w:r w:rsidRPr="00A5313B">
        <w:rPr>
          <w:rFonts w:ascii="Comic Sans MS" w:hAnsi="Comic Sans MS" w:cs="Calibri"/>
          <w:b/>
          <w:bCs/>
          <w:i/>
          <w:color w:val="000000"/>
          <w:sz w:val="20"/>
          <w:szCs w:val="20"/>
        </w:rPr>
        <w:t>Education, Health and Care Plans [EHC Plan]</w:t>
      </w:r>
    </w:p>
    <w:p w14:paraId="5AB1EF3F" w14:textId="77777777" w:rsidR="009D2D8D" w:rsidRPr="00A5313B" w:rsidRDefault="009D2D8D" w:rsidP="009D2D8D">
      <w:pPr>
        <w:pStyle w:val="ListParagraph"/>
        <w:autoSpaceDE w:val="0"/>
        <w:autoSpaceDN w:val="0"/>
        <w:adjustRightInd w:val="0"/>
        <w:spacing w:after="0" w:line="240" w:lineRule="auto"/>
        <w:rPr>
          <w:rFonts w:ascii="Comic Sans MS" w:hAnsi="Comic Sans MS" w:cs="Calibri"/>
          <w:b/>
          <w:bCs/>
          <w:i/>
          <w:color w:val="000000"/>
          <w:sz w:val="20"/>
          <w:szCs w:val="20"/>
        </w:rPr>
      </w:pPr>
    </w:p>
    <w:p w14:paraId="77343806" w14:textId="77777777" w:rsidR="009D2D8D" w:rsidRPr="00A5313B" w:rsidRDefault="009D2D8D" w:rsidP="009D2D8D">
      <w:pPr>
        <w:pStyle w:val="ListParagraph"/>
        <w:numPr>
          <w:ilvl w:val="0"/>
          <w:numId w:val="13"/>
        </w:numPr>
        <w:autoSpaceDE w:val="0"/>
        <w:autoSpaceDN w:val="0"/>
        <w:adjustRightInd w:val="0"/>
        <w:spacing w:after="0" w:line="240" w:lineRule="auto"/>
        <w:ind w:left="426" w:hanging="426"/>
        <w:rPr>
          <w:rFonts w:ascii="Comic Sans MS" w:hAnsi="Comic Sans MS" w:cs="Calibri"/>
          <w:color w:val="000000"/>
          <w:sz w:val="20"/>
          <w:szCs w:val="20"/>
        </w:rPr>
      </w:pPr>
      <w:r w:rsidRPr="00A5313B">
        <w:rPr>
          <w:rFonts w:ascii="Comic Sans MS" w:hAnsi="Comic Sans MS" w:cs="Calibri"/>
          <w:color w:val="000000"/>
          <w:sz w:val="20"/>
          <w:szCs w:val="20"/>
        </w:rPr>
        <w:lastRenderedPageBreak/>
        <w:t xml:space="preserve">Following Statutory Assessment, an EHC Plan will be provided by </w:t>
      </w:r>
      <w:r w:rsidRPr="00A5313B">
        <w:rPr>
          <w:rFonts w:ascii="Comic Sans MS" w:hAnsi="Comic Sans MS" w:cs="Calibri"/>
          <w:sz w:val="20"/>
          <w:szCs w:val="20"/>
        </w:rPr>
        <w:t xml:space="preserve">Nottinghamshire County Council, </w:t>
      </w:r>
      <w:r w:rsidRPr="00A5313B">
        <w:rPr>
          <w:rFonts w:ascii="Comic Sans MS" w:hAnsi="Comic Sans MS" w:cs="Calibri"/>
          <w:color w:val="000000"/>
          <w:sz w:val="20"/>
          <w:szCs w:val="20"/>
        </w:rPr>
        <w:t>if it is decided that the child’s needs are not being met by the support that is ordinarily available. The school and the child’s parents will be involved developing and producing the plan.</w:t>
      </w:r>
    </w:p>
    <w:p w14:paraId="29562CDA" w14:textId="77777777" w:rsidR="009D2D8D" w:rsidRPr="00A5313B" w:rsidRDefault="009D2D8D" w:rsidP="009D2D8D">
      <w:pPr>
        <w:pStyle w:val="ListParagraph"/>
        <w:numPr>
          <w:ilvl w:val="0"/>
          <w:numId w:val="13"/>
        </w:numPr>
        <w:autoSpaceDE w:val="0"/>
        <w:autoSpaceDN w:val="0"/>
        <w:adjustRightInd w:val="0"/>
        <w:spacing w:after="0" w:line="240" w:lineRule="auto"/>
        <w:ind w:left="426" w:hanging="426"/>
        <w:rPr>
          <w:rFonts w:ascii="Comic Sans MS" w:hAnsi="Comic Sans MS" w:cs="Calibri"/>
          <w:sz w:val="20"/>
          <w:szCs w:val="20"/>
        </w:rPr>
      </w:pPr>
      <w:r w:rsidRPr="00A5313B">
        <w:rPr>
          <w:rFonts w:ascii="Comic Sans MS" w:hAnsi="Comic Sans MS" w:cs="Calibri"/>
          <w:sz w:val="20"/>
          <w:szCs w:val="20"/>
        </w:rPr>
        <w:t xml:space="preserve">Parents have the right to appeal against the content of the EHC Plan. They may also appeal against the school named in the Plan if it differs from their preferred choice. </w:t>
      </w:r>
    </w:p>
    <w:p w14:paraId="6A03659C" w14:textId="77777777" w:rsidR="009D2D8D" w:rsidRPr="00A5313B" w:rsidRDefault="009D2D8D" w:rsidP="009D2D8D">
      <w:pPr>
        <w:pStyle w:val="ListParagraph"/>
        <w:numPr>
          <w:ilvl w:val="0"/>
          <w:numId w:val="13"/>
        </w:numPr>
        <w:autoSpaceDE w:val="0"/>
        <w:autoSpaceDN w:val="0"/>
        <w:adjustRightInd w:val="0"/>
        <w:spacing w:after="0" w:line="240" w:lineRule="auto"/>
        <w:ind w:left="426" w:hanging="426"/>
        <w:rPr>
          <w:rFonts w:ascii="Comic Sans MS" w:hAnsi="Comic Sans MS" w:cs="Calibri"/>
          <w:sz w:val="20"/>
          <w:szCs w:val="20"/>
        </w:rPr>
      </w:pPr>
      <w:r w:rsidRPr="00A5313B">
        <w:rPr>
          <w:rFonts w:ascii="Comic Sans MS" w:hAnsi="Comic Sans MS" w:cs="Calibri"/>
          <w:sz w:val="20"/>
          <w:szCs w:val="20"/>
        </w:rPr>
        <w:t>Once the EHC Plan has been completed and agreed, it will be kept as part of the pupil’s formal record and reviewed at least annually by staff, parents and the pupil. The annual review enables provision for the pupil to be evaluated and, where appropriate, for changes to be put in place, for example, reducing or increasing levels of support.</w:t>
      </w:r>
    </w:p>
    <w:p w14:paraId="1F5DF747" w14:textId="77777777" w:rsidR="009D2D8D" w:rsidRPr="00A5313B" w:rsidRDefault="009D2D8D" w:rsidP="009D2D8D">
      <w:pPr>
        <w:spacing w:after="0" w:line="240" w:lineRule="auto"/>
        <w:rPr>
          <w:rFonts w:ascii="Comic Sans MS" w:hAnsi="Comic Sans MS" w:cs="Arial"/>
          <w:sz w:val="20"/>
          <w:szCs w:val="20"/>
        </w:rPr>
      </w:pPr>
    </w:p>
    <w:p w14:paraId="72E41DF4" w14:textId="77777777" w:rsidR="002B7531" w:rsidRPr="002B7531" w:rsidRDefault="002B7531" w:rsidP="002B7531">
      <w:pPr>
        <w:spacing w:after="0" w:line="240" w:lineRule="auto"/>
        <w:rPr>
          <w:rFonts w:ascii="Comic Sans MS" w:hAnsi="Comic Sans MS" w:cs="Arial"/>
          <w:sz w:val="24"/>
          <w:szCs w:val="20"/>
          <w:u w:val="single"/>
        </w:rPr>
      </w:pPr>
    </w:p>
    <w:p w14:paraId="345E1E91" w14:textId="77777777" w:rsidR="009D2D8D" w:rsidRPr="002B7531" w:rsidRDefault="009D2D8D" w:rsidP="002B7531">
      <w:pPr>
        <w:spacing w:after="0" w:line="240" w:lineRule="auto"/>
        <w:rPr>
          <w:rFonts w:ascii="Comic Sans MS" w:hAnsi="Comic Sans MS" w:cs="Arial"/>
          <w:b/>
          <w:sz w:val="24"/>
          <w:szCs w:val="20"/>
          <w:u w:val="single"/>
        </w:rPr>
      </w:pPr>
      <w:r w:rsidRPr="002B7531">
        <w:rPr>
          <w:rFonts w:ascii="Comic Sans MS" w:hAnsi="Comic Sans MS" w:cs="Arial"/>
          <w:b/>
          <w:sz w:val="24"/>
          <w:szCs w:val="20"/>
          <w:u w:val="single"/>
        </w:rPr>
        <w:t>Access to the curriculum, information and associated services</w:t>
      </w:r>
    </w:p>
    <w:p w14:paraId="19C75D25" w14:textId="77777777" w:rsidR="009D2D8D" w:rsidRPr="00A5313B" w:rsidRDefault="009D2D8D" w:rsidP="009D2D8D">
      <w:pPr>
        <w:pStyle w:val="ListParagraph"/>
        <w:autoSpaceDE w:val="0"/>
        <w:autoSpaceDN w:val="0"/>
        <w:adjustRightInd w:val="0"/>
        <w:spacing w:after="0" w:line="240" w:lineRule="auto"/>
        <w:ind w:left="360"/>
        <w:rPr>
          <w:rFonts w:ascii="Comic Sans MS" w:hAnsi="Comic Sans MS" w:cs="Arial"/>
          <w:bCs/>
          <w:color w:val="808080"/>
          <w:sz w:val="20"/>
          <w:szCs w:val="20"/>
        </w:rPr>
      </w:pPr>
    </w:p>
    <w:p w14:paraId="104D1E53" w14:textId="77777777" w:rsidR="009D2D8D" w:rsidRPr="00A5313B" w:rsidRDefault="009D2D8D" w:rsidP="009D2D8D">
      <w:pPr>
        <w:pStyle w:val="ListParagraph"/>
        <w:autoSpaceDE w:val="0"/>
        <w:autoSpaceDN w:val="0"/>
        <w:adjustRightInd w:val="0"/>
        <w:spacing w:after="0" w:line="240" w:lineRule="auto"/>
        <w:ind w:left="0"/>
        <w:rPr>
          <w:rFonts w:ascii="Comic Sans MS" w:hAnsi="Comic Sans MS" w:cs="Arial"/>
          <w:bCs/>
          <w:sz w:val="20"/>
          <w:szCs w:val="20"/>
        </w:rPr>
      </w:pPr>
      <w:r w:rsidRPr="00A5313B">
        <w:rPr>
          <w:rFonts w:ascii="Comic Sans MS" w:hAnsi="Comic Sans MS" w:cs="Arial"/>
          <w:bCs/>
          <w:sz w:val="20"/>
          <w:szCs w:val="20"/>
        </w:rPr>
        <w:t>Pupils with SEN will be given access to the curriculum through the specialist SEN provision provided by the school as is necessary, as far as possible, in line with the wishes of their parents and the needs of the individual.</w:t>
      </w:r>
    </w:p>
    <w:p w14:paraId="79910D5F" w14:textId="77777777" w:rsidR="009D2D8D" w:rsidRPr="00A5313B" w:rsidRDefault="009D2D8D" w:rsidP="009D2D8D">
      <w:pPr>
        <w:pStyle w:val="ListParagraph"/>
        <w:autoSpaceDE w:val="0"/>
        <w:autoSpaceDN w:val="0"/>
        <w:adjustRightInd w:val="0"/>
        <w:spacing w:after="0" w:line="240" w:lineRule="auto"/>
        <w:ind w:left="0"/>
        <w:rPr>
          <w:rFonts w:ascii="Comic Sans MS" w:hAnsi="Comic Sans MS" w:cs="Arial"/>
          <w:bCs/>
          <w:sz w:val="20"/>
          <w:szCs w:val="20"/>
        </w:rPr>
      </w:pPr>
    </w:p>
    <w:p w14:paraId="4CBAF0B2" w14:textId="77777777" w:rsidR="009D2D8D" w:rsidRPr="00E72D1B" w:rsidRDefault="009D2D8D" w:rsidP="009D2D8D">
      <w:pPr>
        <w:pStyle w:val="ListParagraph"/>
        <w:autoSpaceDE w:val="0"/>
        <w:autoSpaceDN w:val="0"/>
        <w:adjustRightInd w:val="0"/>
        <w:spacing w:after="0" w:line="240" w:lineRule="auto"/>
        <w:ind w:left="0"/>
        <w:rPr>
          <w:rFonts w:ascii="Comic Sans MS" w:hAnsi="Comic Sans MS" w:cs="Arial"/>
          <w:bCs/>
          <w:sz w:val="20"/>
          <w:szCs w:val="20"/>
        </w:rPr>
      </w:pPr>
      <w:r w:rsidRPr="00E72D1B">
        <w:rPr>
          <w:rFonts w:ascii="Comic Sans MS" w:hAnsi="Comic Sans MS" w:cs="Arial"/>
          <w:bCs/>
          <w:sz w:val="20"/>
          <w:szCs w:val="20"/>
        </w:rPr>
        <w:t>Every effort will be made to educate pupils with SEN</w:t>
      </w:r>
      <w:r>
        <w:rPr>
          <w:rFonts w:ascii="Comic Sans MS" w:hAnsi="Comic Sans MS" w:cs="Arial"/>
          <w:bCs/>
          <w:sz w:val="20"/>
          <w:szCs w:val="20"/>
        </w:rPr>
        <w:t>D</w:t>
      </w:r>
      <w:r w:rsidRPr="00E72D1B">
        <w:rPr>
          <w:rFonts w:ascii="Comic Sans MS" w:hAnsi="Comic Sans MS" w:cs="Arial"/>
          <w:bCs/>
          <w:sz w:val="20"/>
          <w:szCs w:val="20"/>
        </w:rPr>
        <w:t xml:space="preserve"> alongside their peers in a mainstream classroom setting. Where this is not possible, the SENCO will consult with the child’s parents for other flexible arrangements to be made. </w:t>
      </w:r>
    </w:p>
    <w:p w14:paraId="3AB0A7D1" w14:textId="77777777" w:rsidR="009D2D8D" w:rsidRPr="00A5313B" w:rsidRDefault="009D2D8D" w:rsidP="009D2D8D">
      <w:pPr>
        <w:pStyle w:val="ListParagraph"/>
        <w:autoSpaceDE w:val="0"/>
        <w:autoSpaceDN w:val="0"/>
        <w:adjustRightInd w:val="0"/>
        <w:spacing w:after="0" w:line="240" w:lineRule="auto"/>
        <w:ind w:left="0"/>
        <w:rPr>
          <w:rFonts w:ascii="Comic Sans MS" w:hAnsi="Comic Sans MS" w:cs="Arial"/>
          <w:bCs/>
          <w:color w:val="808080"/>
          <w:sz w:val="20"/>
          <w:szCs w:val="20"/>
        </w:rPr>
      </w:pPr>
    </w:p>
    <w:p w14:paraId="2622DDE3" w14:textId="77777777" w:rsidR="009D2D8D" w:rsidRPr="009A10D1" w:rsidRDefault="009D2D8D" w:rsidP="009D2D8D">
      <w:pPr>
        <w:autoSpaceDE w:val="0"/>
        <w:autoSpaceDN w:val="0"/>
        <w:adjustRightInd w:val="0"/>
        <w:spacing w:after="0" w:line="240" w:lineRule="auto"/>
        <w:rPr>
          <w:rFonts w:ascii="Comic Sans MS" w:hAnsi="Comic Sans MS" w:cs="Arial"/>
          <w:sz w:val="20"/>
          <w:szCs w:val="20"/>
        </w:rPr>
      </w:pPr>
      <w:r w:rsidRPr="009A10D1">
        <w:rPr>
          <w:rFonts w:ascii="Comic Sans MS" w:hAnsi="Comic Sans MS" w:cs="Arial"/>
          <w:sz w:val="20"/>
          <w:szCs w:val="20"/>
        </w:rPr>
        <w:t xml:space="preserve">At Leverton C of E Academy we will; </w:t>
      </w:r>
    </w:p>
    <w:p w14:paraId="22A70297" w14:textId="77777777" w:rsidR="009D2D8D" w:rsidRPr="009A10D1" w:rsidRDefault="009D2D8D" w:rsidP="009D2D8D">
      <w:pPr>
        <w:autoSpaceDE w:val="0"/>
        <w:autoSpaceDN w:val="0"/>
        <w:adjustRightInd w:val="0"/>
        <w:spacing w:after="0" w:line="240" w:lineRule="auto"/>
        <w:rPr>
          <w:rFonts w:ascii="Comic Sans MS" w:hAnsi="Comic Sans MS" w:cs="Arial"/>
          <w:sz w:val="20"/>
          <w:szCs w:val="20"/>
        </w:rPr>
      </w:pPr>
    </w:p>
    <w:p w14:paraId="7C1B2C60" w14:textId="77777777" w:rsidR="009D2D8D" w:rsidRPr="009A10D1" w:rsidRDefault="009D2D8D" w:rsidP="009D2D8D">
      <w:pPr>
        <w:pStyle w:val="ListParagraph"/>
        <w:numPr>
          <w:ilvl w:val="0"/>
          <w:numId w:val="16"/>
        </w:numPr>
        <w:autoSpaceDE w:val="0"/>
        <w:autoSpaceDN w:val="0"/>
        <w:adjustRightInd w:val="0"/>
        <w:spacing w:after="0" w:line="240" w:lineRule="auto"/>
        <w:ind w:left="426" w:hanging="426"/>
        <w:rPr>
          <w:rFonts w:ascii="Comic Sans MS" w:hAnsi="Comic Sans MS" w:cs="Arial"/>
          <w:sz w:val="20"/>
          <w:szCs w:val="20"/>
        </w:rPr>
      </w:pPr>
      <w:r w:rsidRPr="009A10D1">
        <w:rPr>
          <w:rFonts w:ascii="Comic Sans MS" w:hAnsi="Comic Sans MS" w:cs="Arial"/>
          <w:sz w:val="20"/>
          <w:szCs w:val="20"/>
        </w:rPr>
        <w:t>Keep staff fully informed of the special educational needs of any pupils in their charge including sharing progress reports, medical reports and teacher feedback</w:t>
      </w:r>
    </w:p>
    <w:p w14:paraId="398250B1" w14:textId="77777777" w:rsidR="009D2D8D" w:rsidRPr="009A10D1" w:rsidRDefault="009D2D8D" w:rsidP="009D2D8D">
      <w:pPr>
        <w:pStyle w:val="ListParagraph"/>
        <w:numPr>
          <w:ilvl w:val="0"/>
          <w:numId w:val="14"/>
        </w:numPr>
        <w:autoSpaceDE w:val="0"/>
        <w:autoSpaceDN w:val="0"/>
        <w:adjustRightInd w:val="0"/>
        <w:spacing w:after="0" w:line="240" w:lineRule="auto"/>
        <w:ind w:left="426" w:hanging="426"/>
        <w:rPr>
          <w:rFonts w:ascii="Comic Sans MS" w:hAnsi="Comic Sans MS" w:cs="Arial"/>
          <w:sz w:val="20"/>
          <w:szCs w:val="20"/>
        </w:rPr>
      </w:pPr>
      <w:r w:rsidRPr="009A10D1">
        <w:rPr>
          <w:rFonts w:ascii="Comic Sans MS" w:hAnsi="Comic Sans MS" w:cs="Arial"/>
          <w:sz w:val="20"/>
          <w:szCs w:val="20"/>
        </w:rPr>
        <w:t>Provide regular training and learning opportunities for staff on the subject of SEN</w:t>
      </w:r>
      <w:r>
        <w:rPr>
          <w:rFonts w:ascii="Comic Sans MS" w:hAnsi="Comic Sans MS" w:cs="Arial"/>
          <w:sz w:val="20"/>
          <w:szCs w:val="20"/>
        </w:rPr>
        <w:t>D</w:t>
      </w:r>
      <w:r w:rsidRPr="009A10D1">
        <w:rPr>
          <w:rFonts w:ascii="Comic Sans MS" w:hAnsi="Comic Sans MS" w:cs="Arial"/>
          <w:sz w:val="20"/>
          <w:szCs w:val="20"/>
        </w:rPr>
        <w:t xml:space="preserve"> and SEN</w:t>
      </w:r>
      <w:r>
        <w:rPr>
          <w:rFonts w:ascii="Comic Sans MS" w:hAnsi="Comic Sans MS" w:cs="Arial"/>
          <w:sz w:val="20"/>
          <w:szCs w:val="20"/>
        </w:rPr>
        <w:t>D</w:t>
      </w:r>
      <w:r w:rsidRPr="009A10D1">
        <w:rPr>
          <w:rFonts w:ascii="Comic Sans MS" w:hAnsi="Comic Sans MS" w:cs="Arial"/>
          <w:sz w:val="20"/>
          <w:szCs w:val="20"/>
        </w:rPr>
        <w:t xml:space="preserve"> teaching. Staff will be kept up to date with teaching methods which will aid the progress of all pupils including those with SEN</w:t>
      </w:r>
      <w:r>
        <w:rPr>
          <w:rFonts w:ascii="Comic Sans MS" w:hAnsi="Comic Sans MS" w:cs="Arial"/>
          <w:sz w:val="20"/>
          <w:szCs w:val="20"/>
        </w:rPr>
        <w:t>D</w:t>
      </w:r>
    </w:p>
    <w:p w14:paraId="575E6CD8" w14:textId="77777777" w:rsidR="009D2D8D" w:rsidRPr="009A10D1" w:rsidRDefault="009D2D8D" w:rsidP="009D2D8D">
      <w:pPr>
        <w:pStyle w:val="ListParagraph"/>
        <w:numPr>
          <w:ilvl w:val="0"/>
          <w:numId w:val="14"/>
        </w:numPr>
        <w:autoSpaceDE w:val="0"/>
        <w:autoSpaceDN w:val="0"/>
        <w:adjustRightInd w:val="0"/>
        <w:spacing w:after="0" w:line="240" w:lineRule="auto"/>
        <w:ind w:left="426" w:hanging="426"/>
        <w:rPr>
          <w:rFonts w:ascii="Comic Sans MS" w:hAnsi="Comic Sans MS" w:cs="Arial"/>
          <w:sz w:val="20"/>
          <w:szCs w:val="20"/>
        </w:rPr>
      </w:pPr>
      <w:r w:rsidRPr="009A10D1">
        <w:rPr>
          <w:rFonts w:ascii="Comic Sans MS" w:hAnsi="Comic Sans MS" w:cs="Arial"/>
          <w:sz w:val="20"/>
          <w:szCs w:val="20"/>
        </w:rPr>
        <w:t xml:space="preserve">Use in-class provisions and support effectively to ensure that the curriculum is differentiated where necessary. </w:t>
      </w:r>
    </w:p>
    <w:p w14:paraId="5C826C70" w14:textId="77777777" w:rsidR="009D2D8D" w:rsidRPr="009A10D1" w:rsidRDefault="009D2D8D" w:rsidP="009D2D8D">
      <w:pPr>
        <w:pStyle w:val="ListParagraph"/>
        <w:numPr>
          <w:ilvl w:val="0"/>
          <w:numId w:val="14"/>
        </w:numPr>
        <w:autoSpaceDE w:val="0"/>
        <w:autoSpaceDN w:val="0"/>
        <w:adjustRightInd w:val="0"/>
        <w:spacing w:after="0" w:line="240" w:lineRule="auto"/>
        <w:ind w:left="426" w:hanging="426"/>
        <w:rPr>
          <w:rFonts w:ascii="Comic Sans MS" w:hAnsi="Comic Sans MS" w:cs="Arial"/>
          <w:sz w:val="20"/>
          <w:szCs w:val="20"/>
        </w:rPr>
      </w:pPr>
      <w:r w:rsidRPr="009A10D1">
        <w:rPr>
          <w:rFonts w:ascii="Comic Sans MS" w:hAnsi="Comic Sans MS" w:cs="Arial"/>
          <w:sz w:val="20"/>
          <w:szCs w:val="20"/>
        </w:rPr>
        <w:t>Ensure any decision to provide group teaching outside the classroom will involve the SENCO in providing a rationale and focus on flexible teaching. Parents will be made aware of any circumstances in which changes have been made.</w:t>
      </w:r>
    </w:p>
    <w:p w14:paraId="1286F9F4" w14:textId="77777777" w:rsidR="009D2D8D" w:rsidRDefault="009D2D8D" w:rsidP="009D2D8D">
      <w:pPr>
        <w:pStyle w:val="ListParagraph"/>
        <w:numPr>
          <w:ilvl w:val="0"/>
          <w:numId w:val="14"/>
        </w:numPr>
        <w:autoSpaceDE w:val="0"/>
        <w:autoSpaceDN w:val="0"/>
        <w:adjustRightInd w:val="0"/>
        <w:spacing w:after="0" w:line="240" w:lineRule="auto"/>
        <w:ind w:left="426" w:hanging="426"/>
        <w:rPr>
          <w:rFonts w:ascii="Comic Sans MS" w:hAnsi="Comic Sans MS" w:cs="Comic Sans MS"/>
          <w:sz w:val="20"/>
          <w:szCs w:val="20"/>
        </w:rPr>
      </w:pPr>
      <w:r w:rsidRPr="009A10D1">
        <w:rPr>
          <w:rFonts w:ascii="Comic Sans MS" w:hAnsi="Comic Sans MS" w:cs="Comic Sans MS"/>
          <w:sz w:val="20"/>
          <w:szCs w:val="20"/>
        </w:rPr>
        <w:t>Set appropriate individual targets that motivate pupils to do their best, and celebrating achievements at all levels.</w:t>
      </w:r>
    </w:p>
    <w:p w14:paraId="5F2FC361" w14:textId="77777777" w:rsidR="00211B05" w:rsidRPr="009A10D1" w:rsidRDefault="00211B05" w:rsidP="009D2D8D">
      <w:pPr>
        <w:pStyle w:val="ListParagraph"/>
        <w:numPr>
          <w:ilvl w:val="0"/>
          <w:numId w:val="14"/>
        </w:numPr>
        <w:autoSpaceDE w:val="0"/>
        <w:autoSpaceDN w:val="0"/>
        <w:adjustRightInd w:val="0"/>
        <w:spacing w:after="0" w:line="240" w:lineRule="auto"/>
        <w:ind w:left="426" w:hanging="426"/>
        <w:rPr>
          <w:rFonts w:ascii="Comic Sans MS" w:hAnsi="Comic Sans MS" w:cs="Comic Sans MS"/>
          <w:sz w:val="20"/>
          <w:szCs w:val="20"/>
        </w:rPr>
      </w:pPr>
      <w:r>
        <w:rPr>
          <w:rFonts w:ascii="Comic Sans MS" w:hAnsi="Comic Sans MS" w:cs="Comic Sans MS"/>
          <w:sz w:val="20"/>
          <w:szCs w:val="20"/>
        </w:rPr>
        <w:t>Work alongside the pupil and parents to ensure they are fully informed of the support at every stage.</w:t>
      </w:r>
    </w:p>
    <w:p w14:paraId="466753DA" w14:textId="77777777" w:rsidR="009D2D8D" w:rsidRPr="00A5313B" w:rsidRDefault="009D2D8D" w:rsidP="009D2D8D">
      <w:pPr>
        <w:pStyle w:val="ListParagraph"/>
        <w:autoSpaceDE w:val="0"/>
        <w:autoSpaceDN w:val="0"/>
        <w:adjustRightInd w:val="0"/>
        <w:spacing w:after="0" w:line="240" w:lineRule="auto"/>
        <w:rPr>
          <w:rFonts w:ascii="Comic Sans MS" w:hAnsi="Comic Sans MS" w:cs="Arial"/>
          <w:color w:val="4A442A"/>
          <w:sz w:val="20"/>
          <w:szCs w:val="20"/>
        </w:rPr>
      </w:pPr>
    </w:p>
    <w:p w14:paraId="0508B674" w14:textId="77777777" w:rsidR="009D2D8D" w:rsidRPr="002B7531" w:rsidRDefault="009D2D8D" w:rsidP="002B7531">
      <w:pPr>
        <w:autoSpaceDE w:val="0"/>
        <w:autoSpaceDN w:val="0"/>
        <w:adjustRightInd w:val="0"/>
        <w:spacing w:after="0" w:line="240" w:lineRule="auto"/>
        <w:rPr>
          <w:rFonts w:ascii="Comic Sans MS" w:hAnsi="Comic Sans MS" w:cs="Arial"/>
          <w:b/>
          <w:sz w:val="24"/>
          <w:szCs w:val="20"/>
          <w:u w:val="single"/>
        </w:rPr>
      </w:pPr>
      <w:r w:rsidRPr="002B7531">
        <w:rPr>
          <w:rFonts w:ascii="Comic Sans MS" w:hAnsi="Comic Sans MS" w:cs="Arial"/>
          <w:b/>
          <w:sz w:val="24"/>
          <w:szCs w:val="20"/>
          <w:u w:val="single"/>
        </w:rPr>
        <w:t>Inclusion of pupils with SEND</w:t>
      </w:r>
    </w:p>
    <w:p w14:paraId="3A4C34F7" w14:textId="77777777" w:rsidR="009D2D8D" w:rsidRPr="00A5313B" w:rsidRDefault="009D2D8D" w:rsidP="009D2D8D">
      <w:pPr>
        <w:spacing w:after="0" w:line="240" w:lineRule="auto"/>
        <w:rPr>
          <w:rFonts w:ascii="Comic Sans MS" w:hAnsi="Comic Sans MS" w:cs="Arial"/>
          <w:color w:val="808080"/>
          <w:sz w:val="20"/>
          <w:szCs w:val="20"/>
        </w:rPr>
      </w:pPr>
    </w:p>
    <w:p w14:paraId="1898C3BF" w14:textId="77777777" w:rsidR="009D2D8D" w:rsidRPr="00A5313B" w:rsidRDefault="009D2D8D" w:rsidP="009D2D8D">
      <w:pPr>
        <w:autoSpaceDE w:val="0"/>
        <w:autoSpaceDN w:val="0"/>
        <w:adjustRightInd w:val="0"/>
        <w:spacing w:after="0" w:line="240" w:lineRule="auto"/>
        <w:rPr>
          <w:rFonts w:ascii="Comic Sans MS" w:hAnsi="Comic Sans MS" w:cs="Comic Sans MS"/>
          <w:sz w:val="20"/>
          <w:szCs w:val="20"/>
        </w:rPr>
      </w:pPr>
      <w:r>
        <w:rPr>
          <w:rFonts w:ascii="Comic Sans MS" w:hAnsi="Comic Sans MS" w:cs="Comic Sans MS"/>
          <w:sz w:val="20"/>
          <w:szCs w:val="20"/>
        </w:rPr>
        <w:t xml:space="preserve">The Headteacher </w:t>
      </w:r>
      <w:r w:rsidRPr="00A5313B">
        <w:rPr>
          <w:rFonts w:ascii="Comic Sans MS" w:hAnsi="Comic Sans MS" w:cs="Comic Sans MS"/>
          <w:sz w:val="20"/>
          <w:szCs w:val="20"/>
        </w:rPr>
        <w:t>oversees the school’s policy for inclusion and is responsible for ensuring that it is implemented effectively throughout the school.</w:t>
      </w:r>
    </w:p>
    <w:p w14:paraId="379A2BF6" w14:textId="77777777" w:rsidR="009D2D8D" w:rsidRPr="00A5313B" w:rsidRDefault="009D2D8D" w:rsidP="009D2D8D">
      <w:pPr>
        <w:autoSpaceDE w:val="0"/>
        <w:autoSpaceDN w:val="0"/>
        <w:adjustRightInd w:val="0"/>
        <w:spacing w:after="0" w:line="240" w:lineRule="auto"/>
        <w:rPr>
          <w:rFonts w:ascii="Comic Sans MS" w:hAnsi="Comic Sans MS" w:cs="Comic Sans MS"/>
          <w:color w:val="808080"/>
          <w:sz w:val="20"/>
          <w:szCs w:val="20"/>
        </w:rPr>
      </w:pPr>
    </w:p>
    <w:p w14:paraId="30955156" w14:textId="77777777" w:rsidR="009D2D8D" w:rsidRPr="00A5313B" w:rsidRDefault="009D2D8D" w:rsidP="009D2D8D">
      <w:pPr>
        <w:autoSpaceDE w:val="0"/>
        <w:autoSpaceDN w:val="0"/>
        <w:adjustRightInd w:val="0"/>
        <w:spacing w:after="0" w:line="240" w:lineRule="auto"/>
        <w:rPr>
          <w:rFonts w:ascii="Comic Sans MS" w:hAnsi="Comic Sans MS" w:cs="Arial"/>
          <w:sz w:val="20"/>
          <w:szCs w:val="20"/>
        </w:rPr>
      </w:pPr>
      <w:r w:rsidRPr="00A5313B">
        <w:rPr>
          <w:rFonts w:ascii="Comic Sans MS" w:hAnsi="Comic Sans MS" w:cs="Arial"/>
          <w:sz w:val="20"/>
          <w:szCs w:val="20"/>
        </w:rPr>
        <w:t>The school curr</w:t>
      </w:r>
      <w:r>
        <w:rPr>
          <w:rFonts w:ascii="Comic Sans MS" w:hAnsi="Comic Sans MS" w:cs="Arial"/>
          <w:sz w:val="20"/>
          <w:szCs w:val="20"/>
        </w:rPr>
        <w:t>iculum is regularly reviewed by the Headteacher</w:t>
      </w:r>
      <w:r w:rsidR="002B7531">
        <w:rPr>
          <w:rFonts w:ascii="Comic Sans MS" w:hAnsi="Comic Sans MS" w:cs="Arial"/>
          <w:sz w:val="20"/>
          <w:szCs w:val="20"/>
        </w:rPr>
        <w:t xml:space="preserve">, </w:t>
      </w:r>
      <w:r>
        <w:rPr>
          <w:rFonts w:ascii="Comic Sans MS" w:hAnsi="Comic Sans MS" w:cs="Arial"/>
          <w:sz w:val="20"/>
          <w:szCs w:val="20"/>
        </w:rPr>
        <w:t>and</w:t>
      </w:r>
      <w:r w:rsidR="002B7531">
        <w:rPr>
          <w:rFonts w:ascii="Comic Sans MS" w:hAnsi="Comic Sans MS" w:cs="Arial"/>
          <w:sz w:val="20"/>
          <w:szCs w:val="20"/>
        </w:rPr>
        <w:t xml:space="preserve"> SENCO</w:t>
      </w:r>
      <w:r>
        <w:rPr>
          <w:rFonts w:ascii="Comic Sans MS" w:hAnsi="Comic Sans MS" w:cs="Arial"/>
          <w:sz w:val="20"/>
          <w:szCs w:val="20"/>
        </w:rPr>
        <w:t xml:space="preserve"> to </w:t>
      </w:r>
      <w:r w:rsidRPr="00A5313B">
        <w:rPr>
          <w:rFonts w:ascii="Comic Sans MS" w:hAnsi="Comic Sans MS" w:cs="Arial"/>
          <w:sz w:val="20"/>
          <w:szCs w:val="20"/>
        </w:rPr>
        <w:t xml:space="preserve">ensure that it promotes the inclusion of all pupils. This includes learning outside the classroom. </w:t>
      </w:r>
    </w:p>
    <w:p w14:paraId="6B5E2954" w14:textId="77777777" w:rsidR="009D2D8D" w:rsidRPr="00A5313B" w:rsidRDefault="009D2D8D" w:rsidP="009D2D8D">
      <w:pPr>
        <w:autoSpaceDE w:val="0"/>
        <w:autoSpaceDN w:val="0"/>
        <w:adjustRightInd w:val="0"/>
        <w:spacing w:after="0" w:line="240" w:lineRule="auto"/>
        <w:rPr>
          <w:rFonts w:ascii="Comic Sans MS" w:hAnsi="Comic Sans MS" w:cs="Arial"/>
          <w:sz w:val="20"/>
          <w:szCs w:val="20"/>
        </w:rPr>
      </w:pPr>
    </w:p>
    <w:p w14:paraId="16647A99" w14:textId="77777777" w:rsidR="009D2D8D" w:rsidRPr="00020FBE" w:rsidRDefault="009D2D8D" w:rsidP="009D2D8D">
      <w:pPr>
        <w:autoSpaceDE w:val="0"/>
        <w:autoSpaceDN w:val="0"/>
        <w:adjustRightInd w:val="0"/>
        <w:spacing w:after="0" w:line="240" w:lineRule="auto"/>
        <w:rPr>
          <w:rFonts w:ascii="Comic Sans MS" w:hAnsi="Comic Sans MS" w:cs="Arial"/>
          <w:i/>
          <w:sz w:val="20"/>
          <w:szCs w:val="20"/>
        </w:rPr>
      </w:pPr>
      <w:r w:rsidRPr="00A5313B">
        <w:rPr>
          <w:rFonts w:ascii="Comic Sans MS" w:hAnsi="Comic Sans MS" w:cs="Arial"/>
          <w:sz w:val="20"/>
          <w:szCs w:val="20"/>
        </w:rPr>
        <w:t>The school will seek advice, as appropriate, around individual pupils, from external support services through the termly ‘Springboard meetings’</w:t>
      </w:r>
      <w:r w:rsidR="00FF5F1C">
        <w:rPr>
          <w:rFonts w:ascii="Comic Sans MS" w:hAnsi="Comic Sans MS" w:cs="Arial"/>
          <w:sz w:val="20"/>
          <w:szCs w:val="20"/>
        </w:rPr>
        <w:t>. These are an opportunity for professionals to support the school with the needs of pupils, provide advice or offer a support package where needed.</w:t>
      </w:r>
      <w:r w:rsidRPr="00A5313B">
        <w:rPr>
          <w:rFonts w:ascii="Comic Sans MS" w:hAnsi="Comic Sans MS" w:cs="Arial"/>
          <w:i/>
          <w:color w:val="948A54"/>
          <w:sz w:val="20"/>
          <w:szCs w:val="20"/>
        </w:rPr>
        <w:t xml:space="preserve"> </w:t>
      </w:r>
      <w:r w:rsidRPr="00A5313B">
        <w:rPr>
          <w:rFonts w:ascii="Comic Sans MS" w:hAnsi="Comic Sans MS" w:cs="Arial"/>
          <w:i/>
          <w:sz w:val="20"/>
          <w:szCs w:val="20"/>
        </w:rPr>
        <w:t xml:space="preserve"> </w:t>
      </w:r>
    </w:p>
    <w:p w14:paraId="27BFF575" w14:textId="77777777" w:rsidR="009D2D8D" w:rsidRPr="00A5313B" w:rsidRDefault="009D2D8D" w:rsidP="009D2D8D">
      <w:pPr>
        <w:autoSpaceDE w:val="0"/>
        <w:autoSpaceDN w:val="0"/>
        <w:adjustRightInd w:val="0"/>
        <w:spacing w:after="0" w:line="240" w:lineRule="auto"/>
        <w:rPr>
          <w:rFonts w:ascii="Comic Sans MS" w:hAnsi="Comic Sans MS" w:cs="Arial"/>
          <w:b/>
          <w:sz w:val="20"/>
          <w:szCs w:val="20"/>
        </w:rPr>
      </w:pPr>
    </w:p>
    <w:p w14:paraId="0A3853FC" w14:textId="77777777" w:rsidR="009D2D8D" w:rsidRPr="002B7531" w:rsidRDefault="009D2D8D" w:rsidP="002B7531">
      <w:pPr>
        <w:autoSpaceDE w:val="0"/>
        <w:autoSpaceDN w:val="0"/>
        <w:adjustRightInd w:val="0"/>
        <w:spacing w:after="0" w:line="240" w:lineRule="auto"/>
        <w:rPr>
          <w:rFonts w:ascii="Comic Sans MS" w:hAnsi="Comic Sans MS" w:cs="Arial"/>
          <w:b/>
          <w:sz w:val="24"/>
          <w:szCs w:val="20"/>
          <w:u w:val="single"/>
        </w:rPr>
      </w:pPr>
      <w:r w:rsidRPr="002B7531">
        <w:rPr>
          <w:rFonts w:ascii="Comic Sans MS" w:hAnsi="Comic Sans MS" w:cs="Arial"/>
          <w:b/>
          <w:sz w:val="24"/>
          <w:szCs w:val="20"/>
          <w:u w:val="single"/>
        </w:rPr>
        <w:t>Evaluating the success of provision</w:t>
      </w:r>
    </w:p>
    <w:p w14:paraId="2DFAB327" w14:textId="77777777" w:rsidR="002B7531" w:rsidRPr="002B7531" w:rsidRDefault="002B7531" w:rsidP="002B7531">
      <w:pPr>
        <w:autoSpaceDE w:val="0"/>
        <w:autoSpaceDN w:val="0"/>
        <w:adjustRightInd w:val="0"/>
        <w:spacing w:after="0" w:line="240" w:lineRule="auto"/>
        <w:rPr>
          <w:rFonts w:ascii="Comic Sans MS" w:hAnsi="Comic Sans MS" w:cs="Arial"/>
          <w:b/>
          <w:sz w:val="20"/>
          <w:szCs w:val="20"/>
        </w:rPr>
      </w:pPr>
    </w:p>
    <w:p w14:paraId="05B7B963" w14:textId="77777777" w:rsidR="009D2D8D" w:rsidRPr="00FB61DB" w:rsidRDefault="009D2D8D" w:rsidP="009D2D8D">
      <w:pPr>
        <w:spacing w:after="0" w:line="240" w:lineRule="auto"/>
        <w:rPr>
          <w:rFonts w:ascii="Comic Sans MS" w:eastAsia="Times New Roman" w:hAnsi="Comic Sans MS"/>
          <w:sz w:val="20"/>
          <w:szCs w:val="20"/>
          <w:lang w:eastAsia="en-GB"/>
        </w:rPr>
      </w:pPr>
      <w:r w:rsidRPr="00A5313B">
        <w:rPr>
          <w:rFonts w:ascii="Comic Sans MS" w:eastAsia="Times New Roman" w:hAnsi="Comic Sans MS"/>
          <w:sz w:val="20"/>
          <w:szCs w:val="20"/>
          <w:lang w:eastAsia="en-GB"/>
        </w:rPr>
        <w:t>In order to make consistent continuous progress in relation to SEN</w:t>
      </w:r>
      <w:r>
        <w:rPr>
          <w:rFonts w:ascii="Comic Sans MS" w:eastAsia="Times New Roman" w:hAnsi="Comic Sans MS"/>
          <w:sz w:val="20"/>
          <w:szCs w:val="20"/>
          <w:lang w:eastAsia="en-GB"/>
        </w:rPr>
        <w:t>D</w:t>
      </w:r>
      <w:r w:rsidRPr="00A5313B">
        <w:rPr>
          <w:rFonts w:ascii="Comic Sans MS" w:eastAsia="Times New Roman" w:hAnsi="Comic Sans MS"/>
          <w:sz w:val="20"/>
          <w:szCs w:val="20"/>
          <w:lang w:eastAsia="en-GB"/>
        </w:rPr>
        <w:t xml:space="preserve"> provision the school encourages feedback from staff, parents and pupils throughout the year</w:t>
      </w:r>
      <w:r w:rsidRPr="00FB61DB">
        <w:rPr>
          <w:rFonts w:ascii="Comic Sans MS" w:eastAsia="Times New Roman" w:hAnsi="Comic Sans MS"/>
          <w:sz w:val="20"/>
          <w:szCs w:val="20"/>
          <w:lang w:eastAsia="en-GB"/>
        </w:rPr>
        <w:t>. This will take place through SEN</w:t>
      </w:r>
      <w:r>
        <w:rPr>
          <w:rFonts w:ascii="Comic Sans MS" w:eastAsia="Times New Roman" w:hAnsi="Comic Sans MS"/>
          <w:sz w:val="20"/>
          <w:szCs w:val="20"/>
          <w:lang w:eastAsia="en-GB"/>
        </w:rPr>
        <w:t>D</w:t>
      </w:r>
      <w:r w:rsidRPr="00FB61DB">
        <w:rPr>
          <w:rFonts w:ascii="Comic Sans MS" w:eastAsia="Times New Roman" w:hAnsi="Comic Sans MS"/>
          <w:sz w:val="20"/>
          <w:szCs w:val="20"/>
          <w:lang w:eastAsia="en-GB"/>
        </w:rPr>
        <w:t xml:space="preserve"> review meeting</w:t>
      </w:r>
      <w:r w:rsidR="00ED4CE1">
        <w:rPr>
          <w:rFonts w:ascii="Comic Sans MS" w:eastAsia="Times New Roman" w:hAnsi="Comic Sans MS"/>
          <w:sz w:val="20"/>
          <w:szCs w:val="20"/>
          <w:lang w:eastAsia="en-GB"/>
        </w:rPr>
        <w:t>s</w:t>
      </w:r>
      <w:r w:rsidRPr="00FB61DB">
        <w:rPr>
          <w:rFonts w:ascii="Comic Sans MS" w:eastAsia="Times New Roman" w:hAnsi="Comic Sans MS"/>
          <w:sz w:val="20"/>
          <w:szCs w:val="20"/>
          <w:lang w:eastAsia="en-GB"/>
        </w:rPr>
        <w:t xml:space="preserve"> with parents and staff. </w:t>
      </w:r>
    </w:p>
    <w:p w14:paraId="744FB2C0" w14:textId="77777777" w:rsidR="009D2D8D" w:rsidRPr="00A5313B" w:rsidRDefault="009D2D8D" w:rsidP="009D2D8D">
      <w:pPr>
        <w:spacing w:after="0" w:line="240" w:lineRule="auto"/>
        <w:rPr>
          <w:rFonts w:ascii="Comic Sans MS" w:eastAsia="Times New Roman" w:hAnsi="Comic Sans MS"/>
          <w:color w:val="808080"/>
          <w:sz w:val="20"/>
          <w:szCs w:val="20"/>
          <w:lang w:eastAsia="en-GB"/>
        </w:rPr>
      </w:pPr>
    </w:p>
    <w:p w14:paraId="30895AE6" w14:textId="77777777" w:rsidR="009D2D8D" w:rsidRDefault="009D2D8D" w:rsidP="009D2D8D">
      <w:pPr>
        <w:spacing w:after="0" w:line="240" w:lineRule="auto"/>
        <w:rPr>
          <w:rFonts w:ascii="Comic Sans MS" w:eastAsia="Times New Roman" w:hAnsi="Comic Sans MS"/>
          <w:sz w:val="20"/>
          <w:szCs w:val="20"/>
          <w:lang w:eastAsia="en-GB"/>
        </w:rPr>
      </w:pPr>
      <w:r w:rsidRPr="00A5313B">
        <w:rPr>
          <w:rFonts w:ascii="Comic Sans MS" w:eastAsia="Times New Roman" w:hAnsi="Comic Sans MS"/>
          <w:sz w:val="20"/>
          <w:szCs w:val="20"/>
          <w:lang w:eastAsia="en-GB"/>
        </w:rPr>
        <w:t>Pupil progress will be monitored on a termly basis in line with the SEN</w:t>
      </w:r>
      <w:r>
        <w:rPr>
          <w:rFonts w:ascii="Comic Sans MS" w:eastAsia="Times New Roman" w:hAnsi="Comic Sans MS"/>
          <w:sz w:val="20"/>
          <w:szCs w:val="20"/>
          <w:lang w:eastAsia="en-GB"/>
        </w:rPr>
        <w:t>D</w:t>
      </w:r>
      <w:r w:rsidRPr="00A5313B">
        <w:rPr>
          <w:rFonts w:ascii="Comic Sans MS" w:eastAsia="Times New Roman" w:hAnsi="Comic Sans MS"/>
          <w:sz w:val="20"/>
          <w:szCs w:val="20"/>
          <w:lang w:eastAsia="en-GB"/>
        </w:rPr>
        <w:t xml:space="preserve"> Code of Practice. </w:t>
      </w:r>
      <w:r>
        <w:rPr>
          <w:rFonts w:ascii="Comic Sans MS" w:eastAsia="Times New Roman" w:hAnsi="Comic Sans MS"/>
          <w:sz w:val="20"/>
          <w:szCs w:val="20"/>
          <w:lang w:eastAsia="en-GB"/>
        </w:rPr>
        <w:t>We will review the impact of the provision for pupils with SEND through review meetings where the provision maps, targets and progress will be evaluated.</w:t>
      </w:r>
    </w:p>
    <w:p w14:paraId="2070F9CE" w14:textId="77777777" w:rsidR="009D2D8D" w:rsidRDefault="009D2D8D" w:rsidP="009D2D8D">
      <w:pPr>
        <w:spacing w:after="0" w:line="240" w:lineRule="auto"/>
        <w:rPr>
          <w:rFonts w:ascii="Comic Sans MS" w:eastAsia="Times New Roman" w:hAnsi="Comic Sans MS"/>
          <w:sz w:val="20"/>
          <w:szCs w:val="20"/>
          <w:lang w:eastAsia="en-GB"/>
        </w:rPr>
      </w:pPr>
    </w:p>
    <w:p w14:paraId="292C1BEB" w14:textId="77777777" w:rsidR="009D2D8D" w:rsidRPr="00A5313B" w:rsidRDefault="009D2D8D" w:rsidP="009D2D8D">
      <w:pPr>
        <w:spacing w:after="0" w:line="240" w:lineRule="auto"/>
        <w:rPr>
          <w:rFonts w:ascii="Comic Sans MS" w:eastAsia="Times New Roman" w:hAnsi="Comic Sans MS"/>
          <w:sz w:val="20"/>
          <w:szCs w:val="20"/>
          <w:lang w:eastAsia="en-GB"/>
        </w:rPr>
      </w:pPr>
      <w:r>
        <w:rPr>
          <w:rFonts w:ascii="Comic Sans MS" w:eastAsia="Times New Roman" w:hAnsi="Comic Sans MS"/>
          <w:sz w:val="20"/>
          <w:szCs w:val="20"/>
          <w:lang w:eastAsia="en-GB"/>
        </w:rPr>
        <w:t xml:space="preserve">Individual intervention programmes will be assessed regularly by the </w:t>
      </w:r>
      <w:r w:rsidR="00FF5F1C">
        <w:rPr>
          <w:rFonts w:ascii="Comic Sans MS" w:eastAsia="Times New Roman" w:hAnsi="Comic Sans MS"/>
          <w:sz w:val="20"/>
          <w:szCs w:val="20"/>
          <w:lang w:eastAsia="en-GB"/>
        </w:rPr>
        <w:t>SENCO</w:t>
      </w:r>
      <w:r>
        <w:rPr>
          <w:rFonts w:ascii="Comic Sans MS" w:eastAsia="Times New Roman" w:hAnsi="Comic Sans MS"/>
          <w:sz w:val="20"/>
          <w:szCs w:val="20"/>
          <w:lang w:eastAsia="en-GB"/>
        </w:rPr>
        <w:t xml:space="preserve"> to evaluate their effectiveness</w:t>
      </w:r>
      <w:r w:rsidR="00ED4CE1">
        <w:rPr>
          <w:rFonts w:ascii="Comic Sans MS" w:eastAsia="Times New Roman" w:hAnsi="Comic Sans MS"/>
          <w:sz w:val="20"/>
          <w:szCs w:val="20"/>
          <w:lang w:eastAsia="en-GB"/>
        </w:rPr>
        <w:t>. Intervention programmes run for approximately 6 weeks. Where a pupil has not progressed in this time and additional support is needed the SENCO will contact the teacher and parents to discuss the next stage with support.</w:t>
      </w:r>
    </w:p>
    <w:p w14:paraId="1C37D62C" w14:textId="77777777" w:rsidR="009D2D8D" w:rsidRPr="00A5313B" w:rsidRDefault="00ED4CE1" w:rsidP="009D2D8D">
      <w:pPr>
        <w:spacing w:after="0" w:line="240" w:lineRule="auto"/>
        <w:rPr>
          <w:rFonts w:ascii="Comic Sans MS" w:eastAsia="Times New Roman" w:hAnsi="Comic Sans MS"/>
          <w:color w:val="808080"/>
          <w:sz w:val="20"/>
          <w:szCs w:val="20"/>
          <w:lang w:eastAsia="en-GB"/>
        </w:rPr>
      </w:pPr>
      <w:r>
        <w:rPr>
          <w:rFonts w:ascii="Comic Sans MS" w:eastAsia="Times New Roman" w:hAnsi="Comic Sans MS"/>
          <w:color w:val="808080"/>
          <w:sz w:val="20"/>
          <w:szCs w:val="20"/>
          <w:lang w:eastAsia="en-GB"/>
        </w:rPr>
        <w:t xml:space="preserve"> </w:t>
      </w:r>
    </w:p>
    <w:p w14:paraId="25201A9F" w14:textId="77777777" w:rsidR="009D2D8D" w:rsidRPr="00FF5F1C" w:rsidRDefault="00ED4CE1" w:rsidP="002B7531">
      <w:pPr>
        <w:spacing w:after="0" w:line="240" w:lineRule="auto"/>
        <w:rPr>
          <w:rFonts w:ascii="Comic Sans MS" w:eastAsia="Times New Roman" w:hAnsi="Comic Sans MS"/>
          <w:sz w:val="20"/>
          <w:szCs w:val="20"/>
          <w:lang w:eastAsia="en-GB"/>
        </w:rPr>
      </w:pPr>
      <w:r>
        <w:rPr>
          <w:rFonts w:ascii="Comic Sans MS" w:eastAsia="Times New Roman" w:hAnsi="Comic Sans MS"/>
          <w:sz w:val="20"/>
          <w:szCs w:val="20"/>
          <w:lang w:eastAsia="en-GB"/>
        </w:rPr>
        <w:t>An</w:t>
      </w:r>
      <w:r w:rsidR="009D2D8D" w:rsidRPr="00AB6BD2">
        <w:rPr>
          <w:rFonts w:ascii="Comic Sans MS" w:eastAsia="Times New Roman" w:hAnsi="Comic Sans MS"/>
          <w:sz w:val="20"/>
          <w:szCs w:val="20"/>
          <w:lang w:eastAsia="en-GB"/>
        </w:rPr>
        <w:t xml:space="preserve"> annual formal evaluation of the effectiveness of the school SEN provision and policy</w:t>
      </w:r>
      <w:r>
        <w:rPr>
          <w:rFonts w:ascii="Comic Sans MS" w:eastAsia="Times New Roman" w:hAnsi="Comic Sans MS"/>
          <w:sz w:val="20"/>
          <w:szCs w:val="20"/>
          <w:lang w:eastAsia="en-GB"/>
        </w:rPr>
        <w:t xml:space="preserve"> takes place in July each year</w:t>
      </w:r>
      <w:r w:rsidR="009D2D8D" w:rsidRPr="00AB6BD2">
        <w:rPr>
          <w:rFonts w:ascii="Comic Sans MS" w:eastAsia="Times New Roman" w:hAnsi="Comic Sans MS"/>
          <w:sz w:val="20"/>
          <w:szCs w:val="20"/>
          <w:lang w:eastAsia="en-GB"/>
        </w:rPr>
        <w:t>. The evaluation is carried out by th</w:t>
      </w:r>
      <w:r w:rsidR="00FF5F1C">
        <w:rPr>
          <w:rFonts w:ascii="Comic Sans MS" w:eastAsia="Times New Roman" w:hAnsi="Comic Sans MS"/>
          <w:sz w:val="20"/>
          <w:szCs w:val="20"/>
          <w:lang w:eastAsia="en-GB"/>
        </w:rPr>
        <w:t xml:space="preserve">e SENCO </w:t>
      </w:r>
      <w:r w:rsidR="009D2D8D" w:rsidRPr="00AB6BD2">
        <w:rPr>
          <w:rFonts w:ascii="Comic Sans MS" w:eastAsia="Times New Roman" w:hAnsi="Comic Sans MS"/>
          <w:sz w:val="20"/>
          <w:szCs w:val="20"/>
          <w:lang w:eastAsia="en-GB"/>
        </w:rPr>
        <w:t xml:space="preserve">and </w:t>
      </w:r>
      <w:r w:rsidR="00FF5F1C">
        <w:rPr>
          <w:rFonts w:ascii="Comic Sans MS" w:eastAsia="Times New Roman" w:hAnsi="Comic Sans MS"/>
          <w:sz w:val="20"/>
          <w:szCs w:val="20"/>
          <w:lang w:eastAsia="en-GB"/>
        </w:rPr>
        <w:t xml:space="preserve">the </w:t>
      </w:r>
      <w:r w:rsidR="009D2D8D" w:rsidRPr="00AB6BD2">
        <w:rPr>
          <w:rFonts w:ascii="Comic Sans MS" w:eastAsia="Times New Roman" w:hAnsi="Comic Sans MS"/>
          <w:sz w:val="20"/>
          <w:szCs w:val="20"/>
          <w:lang w:eastAsia="en-GB"/>
        </w:rPr>
        <w:t xml:space="preserve">information is </w:t>
      </w:r>
      <w:r w:rsidR="00FF5F1C">
        <w:rPr>
          <w:rFonts w:ascii="Comic Sans MS" w:eastAsia="Times New Roman" w:hAnsi="Comic Sans MS"/>
          <w:sz w:val="20"/>
          <w:szCs w:val="20"/>
          <w:lang w:eastAsia="en-GB"/>
        </w:rPr>
        <w:t xml:space="preserve">presented to governors in the form of an annual SEN report. Information is </w:t>
      </w:r>
      <w:r w:rsidR="009D2D8D" w:rsidRPr="00AB6BD2">
        <w:rPr>
          <w:rFonts w:ascii="Comic Sans MS" w:eastAsia="Times New Roman" w:hAnsi="Comic Sans MS"/>
          <w:sz w:val="20"/>
          <w:szCs w:val="20"/>
          <w:lang w:eastAsia="en-GB"/>
        </w:rPr>
        <w:t>gathered from different sources such as child and parent surveys, teacher and staff surveys, consultation evenings and feedback from outside agencies.</w:t>
      </w:r>
      <w:r w:rsidR="009D2D8D" w:rsidRPr="00AB6BD2">
        <w:rPr>
          <w:rFonts w:ascii="Comic Sans MS" w:eastAsia="Times New Roman" w:hAnsi="Comic Sans MS"/>
          <w:color w:val="808080"/>
          <w:sz w:val="20"/>
          <w:szCs w:val="20"/>
          <w:lang w:eastAsia="en-GB"/>
        </w:rPr>
        <w:t xml:space="preserve"> </w:t>
      </w:r>
      <w:r w:rsidR="00FF5F1C">
        <w:rPr>
          <w:rFonts w:ascii="Comic Sans MS" w:eastAsia="Times New Roman" w:hAnsi="Comic Sans MS"/>
          <w:sz w:val="20"/>
          <w:szCs w:val="20"/>
          <w:lang w:eastAsia="en-GB"/>
        </w:rPr>
        <w:t>This report is used to</w:t>
      </w:r>
      <w:r w:rsidR="009D2D8D" w:rsidRPr="00A5313B">
        <w:rPr>
          <w:rFonts w:ascii="Comic Sans MS" w:eastAsia="Times New Roman" w:hAnsi="Comic Sans MS"/>
          <w:sz w:val="20"/>
          <w:szCs w:val="20"/>
          <w:lang w:eastAsia="en-GB"/>
        </w:rPr>
        <w:t xml:space="preserve"> help inform school development and improvement planning.  </w:t>
      </w:r>
    </w:p>
    <w:p w14:paraId="5BAA07EC" w14:textId="77777777" w:rsidR="009D2D8D" w:rsidRPr="00A5313B" w:rsidRDefault="009D2D8D" w:rsidP="009D2D8D">
      <w:pPr>
        <w:autoSpaceDE w:val="0"/>
        <w:autoSpaceDN w:val="0"/>
        <w:adjustRightInd w:val="0"/>
        <w:spacing w:after="0" w:line="240" w:lineRule="auto"/>
        <w:rPr>
          <w:rFonts w:ascii="Comic Sans MS" w:hAnsi="Comic Sans MS" w:cs="Arial"/>
          <w:b/>
          <w:sz w:val="20"/>
          <w:szCs w:val="20"/>
        </w:rPr>
      </w:pPr>
    </w:p>
    <w:p w14:paraId="24FED17C" w14:textId="77777777" w:rsidR="009D2D8D" w:rsidRPr="002B7531" w:rsidRDefault="002B7531" w:rsidP="002B7531">
      <w:pPr>
        <w:autoSpaceDE w:val="0"/>
        <w:autoSpaceDN w:val="0"/>
        <w:adjustRightInd w:val="0"/>
        <w:spacing w:after="0" w:line="240" w:lineRule="auto"/>
        <w:rPr>
          <w:rFonts w:ascii="Comic Sans MS" w:hAnsi="Comic Sans MS" w:cs="Arial"/>
          <w:b/>
          <w:sz w:val="24"/>
          <w:szCs w:val="20"/>
          <w:u w:val="single"/>
        </w:rPr>
      </w:pPr>
      <w:r>
        <w:rPr>
          <w:rFonts w:ascii="Comic Sans MS" w:hAnsi="Comic Sans MS" w:cs="Arial"/>
          <w:b/>
          <w:sz w:val="24"/>
          <w:szCs w:val="20"/>
          <w:u w:val="single"/>
        </w:rPr>
        <w:t>Training and Professional Development</w:t>
      </w:r>
    </w:p>
    <w:p w14:paraId="5EB75956" w14:textId="77777777" w:rsidR="009D2D8D" w:rsidRPr="00A5313B" w:rsidRDefault="009D2D8D" w:rsidP="009D2D8D">
      <w:pPr>
        <w:autoSpaceDE w:val="0"/>
        <w:autoSpaceDN w:val="0"/>
        <w:adjustRightInd w:val="0"/>
        <w:spacing w:after="0" w:line="240" w:lineRule="auto"/>
        <w:rPr>
          <w:rFonts w:ascii="Comic Sans MS" w:hAnsi="Comic Sans MS" w:cs="Arial"/>
          <w:b/>
          <w:sz w:val="20"/>
          <w:szCs w:val="20"/>
        </w:rPr>
      </w:pPr>
    </w:p>
    <w:p w14:paraId="3AEB2989" w14:textId="77777777" w:rsidR="009D2D8D" w:rsidRPr="00A5313B" w:rsidRDefault="009D2D8D" w:rsidP="009D2D8D">
      <w:pPr>
        <w:spacing w:after="0" w:line="240" w:lineRule="auto"/>
        <w:textAlignment w:val="baseline"/>
        <w:rPr>
          <w:rFonts w:ascii="Comic Sans MS" w:hAnsi="Comic Sans MS"/>
          <w:color w:val="000000"/>
          <w:sz w:val="20"/>
          <w:szCs w:val="20"/>
        </w:rPr>
      </w:pPr>
      <w:r w:rsidRPr="00A5313B">
        <w:rPr>
          <w:rFonts w:ascii="Comic Sans MS" w:hAnsi="Comic Sans MS"/>
          <w:color w:val="000000"/>
          <w:sz w:val="20"/>
          <w:szCs w:val="20"/>
        </w:rPr>
        <w:t>We a</w:t>
      </w:r>
      <w:r w:rsidR="002B7531">
        <w:rPr>
          <w:rFonts w:ascii="Comic Sans MS" w:hAnsi="Comic Sans MS"/>
          <w:color w:val="000000"/>
          <w:sz w:val="20"/>
          <w:szCs w:val="20"/>
        </w:rPr>
        <w:t>re committed</w:t>
      </w:r>
      <w:r w:rsidRPr="00A5313B">
        <w:rPr>
          <w:rFonts w:ascii="Comic Sans MS" w:hAnsi="Comic Sans MS"/>
          <w:color w:val="000000"/>
          <w:sz w:val="20"/>
          <w:szCs w:val="20"/>
        </w:rPr>
        <w:t xml:space="preserve"> to keep</w:t>
      </w:r>
      <w:r w:rsidR="002B7531">
        <w:rPr>
          <w:rFonts w:ascii="Comic Sans MS" w:hAnsi="Comic Sans MS"/>
          <w:color w:val="000000"/>
          <w:sz w:val="20"/>
          <w:szCs w:val="20"/>
        </w:rPr>
        <w:t>ing</w:t>
      </w:r>
      <w:r w:rsidRPr="00A5313B">
        <w:rPr>
          <w:rFonts w:ascii="Comic Sans MS" w:hAnsi="Comic Sans MS"/>
          <w:color w:val="000000"/>
          <w:sz w:val="20"/>
          <w:szCs w:val="20"/>
        </w:rPr>
        <w:t xml:space="preserve"> all school staff up to date with relevant training and developments in teaching practice in relation to the needs of pupils with SEN</w:t>
      </w:r>
      <w:r>
        <w:rPr>
          <w:rFonts w:ascii="Comic Sans MS" w:hAnsi="Comic Sans MS"/>
          <w:color w:val="000000"/>
          <w:sz w:val="20"/>
          <w:szCs w:val="20"/>
        </w:rPr>
        <w:t>D</w:t>
      </w:r>
      <w:r w:rsidRPr="00A5313B">
        <w:rPr>
          <w:rFonts w:ascii="Comic Sans MS" w:hAnsi="Comic Sans MS"/>
          <w:color w:val="000000"/>
          <w:sz w:val="20"/>
          <w:szCs w:val="20"/>
        </w:rPr>
        <w:t>.</w:t>
      </w:r>
    </w:p>
    <w:p w14:paraId="6AA538D2" w14:textId="77777777" w:rsidR="009D2D8D" w:rsidRPr="00A5313B" w:rsidRDefault="009D2D8D" w:rsidP="009D2D8D">
      <w:pPr>
        <w:spacing w:after="0" w:line="240" w:lineRule="auto"/>
        <w:textAlignment w:val="baseline"/>
        <w:rPr>
          <w:rFonts w:ascii="Comic Sans MS" w:hAnsi="Comic Sans MS"/>
          <w:color w:val="000000"/>
          <w:sz w:val="20"/>
          <w:szCs w:val="20"/>
        </w:rPr>
      </w:pPr>
    </w:p>
    <w:p w14:paraId="5F81B823" w14:textId="77777777" w:rsidR="002B7531" w:rsidRDefault="002B7531" w:rsidP="002B7531">
      <w:pPr>
        <w:spacing w:after="0" w:line="240" w:lineRule="auto"/>
        <w:textAlignment w:val="baseline"/>
        <w:rPr>
          <w:rFonts w:ascii="Comic Sans MS" w:hAnsi="Comic Sans MS"/>
          <w:color w:val="000000"/>
          <w:sz w:val="20"/>
          <w:szCs w:val="20"/>
        </w:rPr>
      </w:pPr>
      <w:r>
        <w:rPr>
          <w:rFonts w:ascii="Comic Sans MS" w:hAnsi="Comic Sans MS"/>
          <w:color w:val="000000"/>
          <w:sz w:val="20"/>
          <w:szCs w:val="20"/>
        </w:rPr>
        <w:t>Some of the ways in which the school access CPD are as follows</w:t>
      </w:r>
      <w:r w:rsidR="009D2D8D" w:rsidRPr="00A5313B">
        <w:rPr>
          <w:rFonts w:ascii="Comic Sans MS" w:hAnsi="Comic Sans MS"/>
          <w:color w:val="000000"/>
          <w:sz w:val="20"/>
          <w:szCs w:val="20"/>
        </w:rPr>
        <w:t>:</w:t>
      </w:r>
    </w:p>
    <w:p w14:paraId="0E820D7B" w14:textId="77777777" w:rsidR="009D2D8D" w:rsidRPr="002B7531" w:rsidRDefault="009D2D8D" w:rsidP="002B7531">
      <w:pPr>
        <w:pStyle w:val="ListParagraph"/>
        <w:numPr>
          <w:ilvl w:val="0"/>
          <w:numId w:val="42"/>
        </w:numPr>
        <w:spacing w:after="0" w:line="240" w:lineRule="auto"/>
        <w:textAlignment w:val="baseline"/>
        <w:rPr>
          <w:rFonts w:ascii="Comic Sans MS" w:hAnsi="Comic Sans MS"/>
          <w:color w:val="000000"/>
          <w:sz w:val="20"/>
          <w:szCs w:val="20"/>
        </w:rPr>
      </w:pPr>
      <w:r w:rsidRPr="002B7531">
        <w:rPr>
          <w:rFonts w:ascii="Comic Sans MS" w:hAnsi="Comic Sans MS"/>
          <w:color w:val="000000"/>
          <w:sz w:val="20"/>
          <w:szCs w:val="20"/>
        </w:rPr>
        <w:t>Training days within the family of schools for the SENCo</w:t>
      </w:r>
    </w:p>
    <w:p w14:paraId="2E4BD757" w14:textId="77777777" w:rsidR="009D2D8D" w:rsidRDefault="009D2D8D" w:rsidP="009D2D8D">
      <w:pPr>
        <w:numPr>
          <w:ilvl w:val="0"/>
          <w:numId w:val="27"/>
        </w:numPr>
        <w:spacing w:after="0" w:line="240" w:lineRule="auto"/>
        <w:textAlignment w:val="baseline"/>
        <w:rPr>
          <w:rFonts w:ascii="Comic Sans MS" w:hAnsi="Comic Sans MS"/>
          <w:color w:val="000000"/>
          <w:sz w:val="20"/>
          <w:szCs w:val="20"/>
        </w:rPr>
      </w:pPr>
      <w:r>
        <w:rPr>
          <w:rFonts w:ascii="Comic Sans MS" w:hAnsi="Comic Sans MS"/>
          <w:color w:val="000000"/>
          <w:sz w:val="20"/>
          <w:szCs w:val="20"/>
        </w:rPr>
        <w:t>Cluster meetings termly for the SENCo</w:t>
      </w:r>
    </w:p>
    <w:p w14:paraId="2E90EC2A" w14:textId="77777777" w:rsidR="009D2D8D" w:rsidRDefault="009D2D8D" w:rsidP="009D2D8D">
      <w:pPr>
        <w:numPr>
          <w:ilvl w:val="0"/>
          <w:numId w:val="27"/>
        </w:numPr>
        <w:spacing w:after="0" w:line="240" w:lineRule="auto"/>
        <w:textAlignment w:val="baseline"/>
        <w:rPr>
          <w:rFonts w:ascii="Comic Sans MS" w:hAnsi="Comic Sans MS"/>
          <w:color w:val="000000"/>
          <w:sz w:val="20"/>
          <w:szCs w:val="20"/>
        </w:rPr>
      </w:pPr>
      <w:r>
        <w:rPr>
          <w:rFonts w:ascii="Comic Sans MS" w:hAnsi="Comic Sans MS"/>
          <w:color w:val="000000"/>
          <w:sz w:val="20"/>
          <w:szCs w:val="20"/>
        </w:rPr>
        <w:t>Induction training to SEND procedures for new members of staff</w:t>
      </w:r>
    </w:p>
    <w:p w14:paraId="08C0CCA5" w14:textId="77777777" w:rsidR="002B7531" w:rsidRDefault="002B7531" w:rsidP="009D2D8D">
      <w:pPr>
        <w:numPr>
          <w:ilvl w:val="0"/>
          <w:numId w:val="27"/>
        </w:numPr>
        <w:spacing w:after="0" w:line="240" w:lineRule="auto"/>
        <w:textAlignment w:val="baseline"/>
        <w:rPr>
          <w:rFonts w:ascii="Comic Sans MS" w:hAnsi="Comic Sans MS"/>
          <w:color w:val="000000"/>
          <w:sz w:val="20"/>
          <w:szCs w:val="20"/>
        </w:rPr>
      </w:pPr>
      <w:r>
        <w:rPr>
          <w:rFonts w:ascii="Comic Sans MS" w:hAnsi="Comic Sans MS"/>
          <w:color w:val="000000"/>
          <w:sz w:val="20"/>
          <w:szCs w:val="20"/>
        </w:rPr>
        <w:t>Accessing relevant CPD through the local Authority, SFSS team and teaching school alliances.</w:t>
      </w:r>
    </w:p>
    <w:p w14:paraId="6777910F" w14:textId="77777777" w:rsidR="002B7531" w:rsidRPr="00A5313B" w:rsidRDefault="002B7531" w:rsidP="009D2D8D">
      <w:pPr>
        <w:numPr>
          <w:ilvl w:val="0"/>
          <w:numId w:val="27"/>
        </w:numPr>
        <w:spacing w:after="0" w:line="240" w:lineRule="auto"/>
        <w:textAlignment w:val="baseline"/>
        <w:rPr>
          <w:rFonts w:ascii="Comic Sans MS" w:hAnsi="Comic Sans MS"/>
          <w:color w:val="000000"/>
          <w:sz w:val="20"/>
          <w:szCs w:val="20"/>
        </w:rPr>
      </w:pPr>
      <w:r>
        <w:rPr>
          <w:rFonts w:ascii="Comic Sans MS" w:hAnsi="Comic Sans MS"/>
          <w:color w:val="000000"/>
          <w:sz w:val="20"/>
          <w:szCs w:val="20"/>
        </w:rPr>
        <w:t xml:space="preserve">Training delivered on site disseminated via the SENCO </w:t>
      </w:r>
    </w:p>
    <w:p w14:paraId="7104D259" w14:textId="77777777" w:rsidR="009D2D8D" w:rsidRPr="00A5313B" w:rsidRDefault="009D2D8D" w:rsidP="009D2D8D">
      <w:pPr>
        <w:spacing w:after="0" w:line="240" w:lineRule="auto"/>
        <w:textAlignment w:val="baseline"/>
        <w:rPr>
          <w:rFonts w:ascii="Comic Sans MS" w:hAnsi="Comic Sans MS"/>
          <w:color w:val="808080"/>
          <w:sz w:val="20"/>
          <w:szCs w:val="20"/>
        </w:rPr>
      </w:pPr>
    </w:p>
    <w:p w14:paraId="6106A1BB" w14:textId="77777777" w:rsidR="009D2D8D" w:rsidRPr="00A5313B" w:rsidRDefault="009D2D8D" w:rsidP="009D2D8D">
      <w:pPr>
        <w:spacing w:after="0" w:line="240" w:lineRule="auto"/>
        <w:textAlignment w:val="baseline"/>
        <w:rPr>
          <w:rFonts w:ascii="Comic Sans MS" w:hAnsi="Comic Sans MS"/>
          <w:color w:val="808080"/>
          <w:sz w:val="20"/>
          <w:szCs w:val="20"/>
        </w:rPr>
      </w:pPr>
      <w:r w:rsidRPr="00A5313B">
        <w:rPr>
          <w:rFonts w:ascii="Comic Sans MS" w:hAnsi="Comic Sans MS"/>
          <w:color w:val="000000"/>
          <w:sz w:val="20"/>
          <w:szCs w:val="20"/>
        </w:rPr>
        <w:t xml:space="preserve">The </w:t>
      </w:r>
      <w:r w:rsidR="00FF5F1C">
        <w:rPr>
          <w:rFonts w:ascii="Comic Sans MS" w:hAnsi="Comic Sans MS"/>
          <w:color w:val="000000"/>
          <w:sz w:val="20"/>
          <w:szCs w:val="20"/>
        </w:rPr>
        <w:t>SENCO</w:t>
      </w:r>
      <w:r w:rsidRPr="00A5313B">
        <w:rPr>
          <w:rFonts w:ascii="Comic Sans MS" w:hAnsi="Comic Sans MS"/>
          <w:color w:val="000000"/>
          <w:sz w:val="20"/>
          <w:szCs w:val="20"/>
        </w:rPr>
        <w:t xml:space="preserve"> attends relevant SEN</w:t>
      </w:r>
      <w:r>
        <w:rPr>
          <w:rFonts w:ascii="Comic Sans MS" w:hAnsi="Comic Sans MS"/>
          <w:color w:val="000000"/>
          <w:sz w:val="20"/>
          <w:szCs w:val="20"/>
        </w:rPr>
        <w:t>D</w:t>
      </w:r>
      <w:r w:rsidRPr="00A5313B">
        <w:rPr>
          <w:rFonts w:ascii="Comic Sans MS" w:hAnsi="Comic Sans MS"/>
          <w:color w:val="000000"/>
          <w:sz w:val="20"/>
          <w:szCs w:val="20"/>
        </w:rPr>
        <w:t xml:space="preserve"> courses, Family SEN</w:t>
      </w:r>
      <w:r>
        <w:rPr>
          <w:rFonts w:ascii="Comic Sans MS" w:hAnsi="Comic Sans MS"/>
          <w:color w:val="000000"/>
          <w:sz w:val="20"/>
          <w:szCs w:val="20"/>
        </w:rPr>
        <w:t>D</w:t>
      </w:r>
      <w:r w:rsidRPr="00A5313B">
        <w:rPr>
          <w:rFonts w:ascii="Comic Sans MS" w:hAnsi="Comic Sans MS"/>
          <w:color w:val="000000"/>
          <w:sz w:val="20"/>
          <w:szCs w:val="20"/>
        </w:rPr>
        <w:t xml:space="preserve"> meetings and </w:t>
      </w:r>
      <w:r w:rsidRPr="00A5313B">
        <w:rPr>
          <w:rFonts w:ascii="Comic Sans MS" w:hAnsi="Comic Sans MS"/>
          <w:sz w:val="20"/>
          <w:szCs w:val="20"/>
        </w:rPr>
        <w:t>facilitates/signposts relevant SEN</w:t>
      </w:r>
      <w:r w:rsidR="00A677D2">
        <w:rPr>
          <w:rFonts w:ascii="Comic Sans MS" w:hAnsi="Comic Sans MS"/>
          <w:sz w:val="20"/>
          <w:szCs w:val="20"/>
        </w:rPr>
        <w:t>D</w:t>
      </w:r>
      <w:r w:rsidRPr="00A5313B">
        <w:rPr>
          <w:rFonts w:ascii="Comic Sans MS" w:hAnsi="Comic Sans MS"/>
          <w:sz w:val="20"/>
          <w:szCs w:val="20"/>
        </w:rPr>
        <w:t xml:space="preserve"> focused external training opportunities for all staff.</w:t>
      </w:r>
    </w:p>
    <w:p w14:paraId="56777772" w14:textId="77777777" w:rsidR="009D2D8D" w:rsidRPr="00A5313B" w:rsidRDefault="009D2D8D" w:rsidP="009D2D8D">
      <w:pPr>
        <w:pStyle w:val="CommentText"/>
        <w:spacing w:after="0"/>
        <w:rPr>
          <w:rFonts w:ascii="Comic Sans MS" w:hAnsi="Comic Sans MS"/>
        </w:rPr>
      </w:pPr>
    </w:p>
    <w:p w14:paraId="402E3B90" w14:textId="77777777" w:rsidR="009D2D8D" w:rsidRDefault="009D2D8D" w:rsidP="009D2D8D">
      <w:pPr>
        <w:pStyle w:val="CommentText"/>
        <w:spacing w:after="0"/>
        <w:rPr>
          <w:rFonts w:ascii="Comic Sans MS" w:hAnsi="Comic Sans MS"/>
        </w:rPr>
      </w:pPr>
      <w:r w:rsidRPr="00A5313B">
        <w:rPr>
          <w:rFonts w:ascii="Comic Sans MS" w:hAnsi="Comic Sans MS"/>
          <w:color w:val="000000"/>
        </w:rPr>
        <w:t xml:space="preserve">We recognise the need to train </w:t>
      </w:r>
      <w:r w:rsidRPr="00A5313B">
        <w:rPr>
          <w:rFonts w:ascii="Comic Sans MS" w:hAnsi="Comic Sans MS"/>
          <w:i/>
          <w:iCs/>
          <w:color w:val="000000"/>
        </w:rPr>
        <w:t xml:space="preserve">all </w:t>
      </w:r>
      <w:r w:rsidRPr="00A5313B">
        <w:rPr>
          <w:rFonts w:ascii="Comic Sans MS" w:hAnsi="Comic Sans MS"/>
          <w:color w:val="000000"/>
        </w:rPr>
        <w:t>our staff on SEN</w:t>
      </w:r>
      <w:r>
        <w:rPr>
          <w:rFonts w:ascii="Comic Sans MS" w:hAnsi="Comic Sans MS"/>
          <w:color w:val="000000"/>
        </w:rPr>
        <w:t>D</w:t>
      </w:r>
      <w:r w:rsidRPr="00A5313B">
        <w:rPr>
          <w:rFonts w:ascii="Comic Sans MS" w:hAnsi="Comic Sans MS"/>
          <w:color w:val="000000"/>
        </w:rPr>
        <w:t xml:space="preserve"> issues </w:t>
      </w:r>
      <w:r w:rsidRPr="00E605AC">
        <w:rPr>
          <w:rFonts w:ascii="Comic Sans MS" w:hAnsi="Comic Sans MS"/>
          <w:iCs/>
        </w:rPr>
        <w:t xml:space="preserve">and we </w:t>
      </w:r>
      <w:r>
        <w:rPr>
          <w:rFonts w:ascii="Comic Sans MS" w:hAnsi="Comic Sans MS"/>
          <w:iCs/>
        </w:rPr>
        <w:t>allocate</w:t>
      </w:r>
      <w:r w:rsidRPr="00E605AC">
        <w:rPr>
          <w:rFonts w:ascii="Comic Sans MS" w:hAnsi="Comic Sans MS"/>
          <w:iCs/>
        </w:rPr>
        <w:t xml:space="preserve"> funding to support this professional development.</w:t>
      </w:r>
      <w:r w:rsidRPr="00E605AC">
        <w:rPr>
          <w:rFonts w:ascii="Comic Sans MS" w:hAnsi="Comic Sans MS"/>
        </w:rPr>
        <w:t xml:space="preserve"> </w:t>
      </w:r>
      <w:r w:rsidRPr="00A5313B">
        <w:rPr>
          <w:rFonts w:ascii="Comic Sans MS" w:hAnsi="Comic Sans MS"/>
        </w:rPr>
        <w:t>The SENCO, with the senior leadership team, ensures that training opportunities are matched to school development priorities and those identified through</w:t>
      </w:r>
      <w:r w:rsidR="00A677D2">
        <w:rPr>
          <w:rFonts w:ascii="Comic Sans MS" w:hAnsi="Comic Sans MS"/>
        </w:rPr>
        <w:t xml:space="preserve"> staff’s own professional development targets.</w:t>
      </w:r>
    </w:p>
    <w:p w14:paraId="48AFD369" w14:textId="77777777" w:rsidR="002B7531" w:rsidRDefault="002B7531" w:rsidP="002B7531">
      <w:pPr>
        <w:autoSpaceDE w:val="0"/>
        <w:autoSpaceDN w:val="0"/>
        <w:adjustRightInd w:val="0"/>
        <w:spacing w:after="0" w:line="240" w:lineRule="auto"/>
        <w:rPr>
          <w:rFonts w:ascii="Comic Sans MS" w:hAnsi="Comic Sans MS"/>
          <w:sz w:val="20"/>
          <w:szCs w:val="20"/>
        </w:rPr>
      </w:pPr>
    </w:p>
    <w:p w14:paraId="1C4E43A8" w14:textId="77777777" w:rsidR="009D2D8D" w:rsidRPr="002B7531" w:rsidRDefault="009D2D8D" w:rsidP="002B7531">
      <w:pPr>
        <w:autoSpaceDE w:val="0"/>
        <w:autoSpaceDN w:val="0"/>
        <w:adjustRightInd w:val="0"/>
        <w:spacing w:after="0" w:line="240" w:lineRule="auto"/>
        <w:rPr>
          <w:rFonts w:ascii="Comic Sans MS" w:hAnsi="Comic Sans MS" w:cs="Arial"/>
          <w:b/>
          <w:sz w:val="24"/>
          <w:szCs w:val="20"/>
          <w:u w:val="single"/>
        </w:rPr>
      </w:pPr>
      <w:r w:rsidRPr="002B7531">
        <w:rPr>
          <w:rFonts w:ascii="Comic Sans MS" w:hAnsi="Comic Sans MS" w:cs="Arial"/>
          <w:b/>
          <w:sz w:val="24"/>
          <w:szCs w:val="20"/>
          <w:u w:val="single"/>
        </w:rPr>
        <w:t>Links to support services</w:t>
      </w:r>
    </w:p>
    <w:p w14:paraId="018635B6" w14:textId="77777777" w:rsidR="009D2D8D" w:rsidRPr="00A5313B" w:rsidRDefault="009D2D8D" w:rsidP="009D2D8D">
      <w:pPr>
        <w:pStyle w:val="NormalWeb"/>
        <w:spacing w:before="0" w:beforeAutospacing="0" w:after="0" w:afterAutospacing="0"/>
        <w:rPr>
          <w:rFonts w:ascii="Comic Sans MS" w:hAnsi="Comic Sans MS"/>
          <w:color w:val="808080"/>
          <w:sz w:val="20"/>
          <w:szCs w:val="20"/>
        </w:rPr>
      </w:pPr>
    </w:p>
    <w:p w14:paraId="14C74B01" w14:textId="77777777" w:rsidR="009D2D8D" w:rsidRPr="00A5313B" w:rsidRDefault="009D2D8D" w:rsidP="009D2D8D">
      <w:pPr>
        <w:autoSpaceDE w:val="0"/>
        <w:autoSpaceDN w:val="0"/>
        <w:adjustRightInd w:val="0"/>
        <w:spacing w:after="0" w:line="240" w:lineRule="auto"/>
        <w:rPr>
          <w:rFonts w:ascii="Comic Sans MS" w:hAnsi="Comic Sans MS"/>
          <w:color w:val="000000"/>
          <w:sz w:val="20"/>
          <w:szCs w:val="20"/>
        </w:rPr>
      </w:pPr>
      <w:r w:rsidRPr="00A5313B">
        <w:rPr>
          <w:rFonts w:ascii="Comic Sans MS" w:hAnsi="Comic Sans MS"/>
          <w:color w:val="000000"/>
          <w:sz w:val="20"/>
          <w:szCs w:val="20"/>
        </w:rPr>
        <w:t>The school continues to build strong working relationships and links with external support services in order to fully support our SEN</w:t>
      </w:r>
      <w:r>
        <w:rPr>
          <w:rFonts w:ascii="Comic Sans MS" w:hAnsi="Comic Sans MS"/>
          <w:color w:val="000000"/>
          <w:sz w:val="20"/>
          <w:szCs w:val="20"/>
        </w:rPr>
        <w:t>D</w:t>
      </w:r>
      <w:r w:rsidRPr="00A5313B">
        <w:rPr>
          <w:rFonts w:ascii="Comic Sans MS" w:hAnsi="Comic Sans MS"/>
          <w:color w:val="000000"/>
          <w:sz w:val="20"/>
          <w:szCs w:val="20"/>
        </w:rPr>
        <w:t xml:space="preserve"> pupils and aid school inclusion.</w:t>
      </w:r>
      <w:r w:rsidRPr="00A5313B">
        <w:rPr>
          <w:rFonts w:ascii="Comic Sans MS" w:hAnsi="Comic Sans MS"/>
          <w:color w:val="808080"/>
          <w:sz w:val="20"/>
          <w:szCs w:val="20"/>
        </w:rPr>
        <w:br/>
      </w:r>
    </w:p>
    <w:p w14:paraId="3C952E92" w14:textId="77777777" w:rsidR="009D2D8D" w:rsidRPr="00A5313B" w:rsidRDefault="009D2D8D" w:rsidP="009D2D8D">
      <w:pPr>
        <w:autoSpaceDE w:val="0"/>
        <w:autoSpaceDN w:val="0"/>
        <w:adjustRightInd w:val="0"/>
        <w:spacing w:after="0" w:line="240" w:lineRule="auto"/>
        <w:rPr>
          <w:rFonts w:ascii="Comic Sans MS" w:hAnsi="Comic Sans MS"/>
          <w:color w:val="000000"/>
          <w:sz w:val="20"/>
          <w:szCs w:val="20"/>
        </w:rPr>
      </w:pPr>
      <w:r w:rsidRPr="00A5313B">
        <w:rPr>
          <w:rFonts w:ascii="Comic Sans MS" w:hAnsi="Comic Sans MS"/>
          <w:color w:val="000000"/>
          <w:sz w:val="20"/>
          <w:szCs w:val="20"/>
        </w:rPr>
        <w:t xml:space="preserve">Sharing knowledge and information with our support services is key to the effective and successful SEN provision within our school. Any one of the support services may raise concerns about a pupil. This will then be brought to the attention of </w:t>
      </w:r>
      <w:r w:rsidRPr="00E605AC">
        <w:rPr>
          <w:rFonts w:ascii="Comic Sans MS" w:hAnsi="Comic Sans MS"/>
          <w:sz w:val="20"/>
          <w:szCs w:val="20"/>
        </w:rPr>
        <w:t>the SENCo,</w:t>
      </w:r>
      <w:r w:rsidRPr="00A5313B">
        <w:rPr>
          <w:rFonts w:ascii="Comic Sans MS" w:hAnsi="Comic Sans MS"/>
          <w:color w:val="000000"/>
          <w:sz w:val="20"/>
          <w:szCs w:val="20"/>
        </w:rPr>
        <w:t xml:space="preserve"> who will then inform the child’s parents.</w:t>
      </w:r>
    </w:p>
    <w:p w14:paraId="422867C6" w14:textId="77777777" w:rsidR="009D2D8D" w:rsidRPr="00A5313B" w:rsidRDefault="009D2D8D" w:rsidP="009D2D8D">
      <w:pPr>
        <w:autoSpaceDE w:val="0"/>
        <w:autoSpaceDN w:val="0"/>
        <w:adjustRightInd w:val="0"/>
        <w:spacing w:after="0" w:line="240" w:lineRule="auto"/>
        <w:rPr>
          <w:rFonts w:ascii="Comic Sans MS" w:hAnsi="Comic Sans MS"/>
          <w:color w:val="000000"/>
          <w:sz w:val="20"/>
          <w:szCs w:val="20"/>
        </w:rPr>
      </w:pPr>
    </w:p>
    <w:p w14:paraId="2321F916" w14:textId="77777777" w:rsidR="009D2D8D" w:rsidRDefault="009D2D8D" w:rsidP="009D2D8D">
      <w:pPr>
        <w:autoSpaceDE w:val="0"/>
        <w:autoSpaceDN w:val="0"/>
        <w:adjustRightInd w:val="0"/>
        <w:spacing w:after="0" w:line="240" w:lineRule="auto"/>
        <w:rPr>
          <w:rFonts w:ascii="Comic Sans MS" w:hAnsi="Comic Sans MS"/>
          <w:color w:val="000000"/>
          <w:sz w:val="20"/>
          <w:szCs w:val="20"/>
        </w:rPr>
      </w:pPr>
      <w:r w:rsidRPr="00A5313B">
        <w:rPr>
          <w:rFonts w:ascii="Comic Sans MS" w:hAnsi="Comic Sans MS"/>
          <w:color w:val="000000"/>
          <w:sz w:val="20"/>
          <w:szCs w:val="20"/>
        </w:rPr>
        <w:t xml:space="preserve">The following </w:t>
      </w:r>
      <w:r>
        <w:rPr>
          <w:rFonts w:ascii="Comic Sans MS" w:hAnsi="Comic Sans MS"/>
          <w:color w:val="000000"/>
          <w:sz w:val="20"/>
          <w:szCs w:val="20"/>
        </w:rPr>
        <w:t xml:space="preserve">are some of the </w:t>
      </w:r>
      <w:r w:rsidRPr="00A5313B">
        <w:rPr>
          <w:rFonts w:ascii="Comic Sans MS" w:hAnsi="Comic Sans MS"/>
          <w:color w:val="000000"/>
          <w:sz w:val="20"/>
          <w:szCs w:val="20"/>
        </w:rPr>
        <w:t xml:space="preserve">services </w:t>
      </w:r>
      <w:r w:rsidR="00FF5F1C">
        <w:rPr>
          <w:rFonts w:ascii="Comic Sans MS" w:hAnsi="Comic Sans MS"/>
          <w:color w:val="000000"/>
          <w:sz w:val="20"/>
          <w:szCs w:val="20"/>
        </w:rPr>
        <w:t xml:space="preserve">that </w:t>
      </w:r>
      <w:r w:rsidRPr="00A5313B">
        <w:rPr>
          <w:rFonts w:ascii="Comic Sans MS" w:hAnsi="Comic Sans MS"/>
          <w:color w:val="000000"/>
          <w:sz w:val="20"/>
          <w:szCs w:val="20"/>
        </w:rPr>
        <w:t>will be involved as and when is necessary:</w:t>
      </w:r>
    </w:p>
    <w:p w14:paraId="695D98E2" w14:textId="77777777" w:rsidR="009D2D8D" w:rsidRDefault="009D2D8D" w:rsidP="009D2D8D">
      <w:pPr>
        <w:numPr>
          <w:ilvl w:val="0"/>
          <w:numId w:val="28"/>
        </w:numPr>
        <w:autoSpaceDE w:val="0"/>
        <w:autoSpaceDN w:val="0"/>
        <w:adjustRightInd w:val="0"/>
        <w:spacing w:after="0" w:line="240" w:lineRule="auto"/>
        <w:rPr>
          <w:rFonts w:ascii="Comic Sans MS" w:hAnsi="Comic Sans MS"/>
          <w:color w:val="000000"/>
          <w:sz w:val="20"/>
          <w:szCs w:val="20"/>
        </w:rPr>
      </w:pPr>
      <w:r>
        <w:rPr>
          <w:rFonts w:ascii="Comic Sans MS" w:hAnsi="Comic Sans MS"/>
          <w:color w:val="000000"/>
          <w:sz w:val="20"/>
          <w:szCs w:val="20"/>
        </w:rPr>
        <w:lastRenderedPageBreak/>
        <w:t>Early Years support service / schools &amp; family support service (SFSS)</w:t>
      </w:r>
    </w:p>
    <w:p w14:paraId="46BEF26A" w14:textId="77777777" w:rsidR="009D2D8D" w:rsidRDefault="009D2D8D" w:rsidP="009D2D8D">
      <w:pPr>
        <w:numPr>
          <w:ilvl w:val="0"/>
          <w:numId w:val="28"/>
        </w:numPr>
        <w:autoSpaceDE w:val="0"/>
        <w:autoSpaceDN w:val="0"/>
        <w:adjustRightInd w:val="0"/>
        <w:spacing w:after="0" w:line="240" w:lineRule="auto"/>
        <w:rPr>
          <w:rFonts w:ascii="Comic Sans MS" w:hAnsi="Comic Sans MS"/>
          <w:color w:val="000000"/>
          <w:sz w:val="20"/>
          <w:szCs w:val="20"/>
        </w:rPr>
      </w:pPr>
      <w:r>
        <w:rPr>
          <w:rFonts w:ascii="Comic Sans MS" w:hAnsi="Comic Sans MS"/>
          <w:color w:val="000000"/>
          <w:sz w:val="20"/>
          <w:szCs w:val="20"/>
        </w:rPr>
        <w:t>Primary disability service</w:t>
      </w:r>
    </w:p>
    <w:p w14:paraId="26669DF5" w14:textId="77777777" w:rsidR="009D2D8D" w:rsidRDefault="009D2D8D" w:rsidP="009D2D8D">
      <w:pPr>
        <w:numPr>
          <w:ilvl w:val="0"/>
          <w:numId w:val="28"/>
        </w:numPr>
        <w:autoSpaceDE w:val="0"/>
        <w:autoSpaceDN w:val="0"/>
        <w:adjustRightInd w:val="0"/>
        <w:spacing w:after="0" w:line="240" w:lineRule="auto"/>
        <w:rPr>
          <w:rFonts w:ascii="Comic Sans MS" w:hAnsi="Comic Sans MS"/>
          <w:color w:val="000000"/>
          <w:sz w:val="20"/>
          <w:szCs w:val="20"/>
        </w:rPr>
      </w:pPr>
      <w:r>
        <w:rPr>
          <w:rFonts w:ascii="Comic Sans MS" w:hAnsi="Comic Sans MS"/>
          <w:color w:val="000000"/>
          <w:sz w:val="20"/>
          <w:szCs w:val="20"/>
        </w:rPr>
        <w:t>Speech and language therapy services</w:t>
      </w:r>
      <w:r w:rsidR="00FF5F1C">
        <w:rPr>
          <w:rFonts w:ascii="Comic Sans MS" w:hAnsi="Comic Sans MS"/>
          <w:color w:val="000000"/>
          <w:sz w:val="20"/>
          <w:szCs w:val="20"/>
        </w:rPr>
        <w:t xml:space="preserve"> - SALT</w:t>
      </w:r>
    </w:p>
    <w:p w14:paraId="49C6847D" w14:textId="77777777" w:rsidR="009D2D8D" w:rsidRDefault="009D2D8D" w:rsidP="009D2D8D">
      <w:pPr>
        <w:numPr>
          <w:ilvl w:val="0"/>
          <w:numId w:val="28"/>
        </w:numPr>
        <w:autoSpaceDE w:val="0"/>
        <w:autoSpaceDN w:val="0"/>
        <w:adjustRightInd w:val="0"/>
        <w:spacing w:after="0" w:line="240" w:lineRule="auto"/>
        <w:rPr>
          <w:rFonts w:ascii="Comic Sans MS" w:hAnsi="Comic Sans MS"/>
          <w:color w:val="000000"/>
          <w:sz w:val="20"/>
          <w:szCs w:val="20"/>
        </w:rPr>
      </w:pPr>
      <w:r>
        <w:rPr>
          <w:rFonts w:ascii="Comic Sans MS" w:hAnsi="Comic Sans MS"/>
          <w:color w:val="000000"/>
          <w:sz w:val="20"/>
          <w:szCs w:val="20"/>
        </w:rPr>
        <w:t>Health / medical professionals</w:t>
      </w:r>
    </w:p>
    <w:p w14:paraId="5FD589FF" w14:textId="77777777" w:rsidR="009D2D8D" w:rsidRPr="00E605AC" w:rsidRDefault="009D2D8D" w:rsidP="009D2D8D">
      <w:pPr>
        <w:numPr>
          <w:ilvl w:val="0"/>
          <w:numId w:val="28"/>
        </w:numPr>
        <w:autoSpaceDE w:val="0"/>
        <w:autoSpaceDN w:val="0"/>
        <w:adjustRightInd w:val="0"/>
        <w:spacing w:after="0" w:line="240" w:lineRule="auto"/>
        <w:rPr>
          <w:rFonts w:ascii="Comic Sans MS" w:hAnsi="Comic Sans MS"/>
          <w:color w:val="000000"/>
          <w:sz w:val="20"/>
          <w:szCs w:val="20"/>
        </w:rPr>
      </w:pPr>
      <w:r>
        <w:rPr>
          <w:rFonts w:ascii="Comic Sans MS" w:hAnsi="Comic Sans MS"/>
          <w:color w:val="000000"/>
          <w:sz w:val="20"/>
          <w:szCs w:val="20"/>
        </w:rPr>
        <w:t xml:space="preserve">Educational </w:t>
      </w:r>
      <w:r w:rsidR="00FF5F1C">
        <w:rPr>
          <w:rFonts w:ascii="Comic Sans MS" w:hAnsi="Comic Sans MS"/>
          <w:color w:val="000000"/>
          <w:sz w:val="20"/>
          <w:szCs w:val="20"/>
        </w:rPr>
        <w:t>Psychologists</w:t>
      </w:r>
    </w:p>
    <w:p w14:paraId="1E1BECA2" w14:textId="77777777" w:rsidR="009D2D8D" w:rsidRDefault="009D2D8D" w:rsidP="009D2D8D">
      <w:pPr>
        <w:numPr>
          <w:ilvl w:val="0"/>
          <w:numId w:val="28"/>
        </w:numPr>
        <w:autoSpaceDE w:val="0"/>
        <w:autoSpaceDN w:val="0"/>
        <w:adjustRightInd w:val="0"/>
        <w:spacing w:after="0" w:line="240" w:lineRule="auto"/>
        <w:rPr>
          <w:rFonts w:ascii="Comic Sans MS" w:hAnsi="Comic Sans MS"/>
          <w:color w:val="000000"/>
          <w:sz w:val="20"/>
          <w:szCs w:val="20"/>
        </w:rPr>
      </w:pPr>
      <w:r>
        <w:rPr>
          <w:rFonts w:ascii="Comic Sans MS" w:hAnsi="Comic Sans MS"/>
          <w:color w:val="000000"/>
          <w:sz w:val="20"/>
          <w:szCs w:val="20"/>
        </w:rPr>
        <w:t>BPAP – Bassetlaw P</w:t>
      </w:r>
      <w:r w:rsidR="00FF5F1C">
        <w:rPr>
          <w:rFonts w:ascii="Comic Sans MS" w:hAnsi="Comic Sans MS"/>
          <w:color w:val="000000"/>
          <w:sz w:val="20"/>
          <w:szCs w:val="20"/>
        </w:rPr>
        <w:t>rimary Behaviour Partnership</w:t>
      </w:r>
    </w:p>
    <w:p w14:paraId="3051B308" w14:textId="77777777" w:rsidR="009D2D8D" w:rsidRDefault="009D2D8D" w:rsidP="009D2D8D">
      <w:pPr>
        <w:numPr>
          <w:ilvl w:val="0"/>
          <w:numId w:val="28"/>
        </w:numPr>
        <w:autoSpaceDE w:val="0"/>
        <w:autoSpaceDN w:val="0"/>
        <w:adjustRightInd w:val="0"/>
        <w:spacing w:after="0" w:line="240" w:lineRule="auto"/>
        <w:rPr>
          <w:rFonts w:ascii="Comic Sans MS" w:hAnsi="Comic Sans MS"/>
          <w:color w:val="000000"/>
          <w:sz w:val="20"/>
          <w:szCs w:val="20"/>
        </w:rPr>
      </w:pPr>
      <w:r>
        <w:rPr>
          <w:rFonts w:ascii="Comic Sans MS" w:hAnsi="Comic Sans MS"/>
          <w:color w:val="000000"/>
          <w:sz w:val="20"/>
          <w:szCs w:val="20"/>
        </w:rPr>
        <w:t>CAMHS – Child and Adolescent Mental Health Service</w:t>
      </w:r>
    </w:p>
    <w:p w14:paraId="494E0BE1" w14:textId="77777777" w:rsidR="009D2D8D" w:rsidRDefault="009D2D8D" w:rsidP="009D2D8D">
      <w:pPr>
        <w:numPr>
          <w:ilvl w:val="0"/>
          <w:numId w:val="28"/>
        </w:numPr>
        <w:autoSpaceDE w:val="0"/>
        <w:autoSpaceDN w:val="0"/>
        <w:adjustRightInd w:val="0"/>
        <w:spacing w:after="0" w:line="240" w:lineRule="auto"/>
        <w:rPr>
          <w:rFonts w:ascii="Comic Sans MS" w:hAnsi="Comic Sans MS"/>
          <w:color w:val="000000"/>
          <w:sz w:val="20"/>
          <w:szCs w:val="20"/>
        </w:rPr>
      </w:pPr>
      <w:r>
        <w:rPr>
          <w:rFonts w:ascii="Comic Sans MS" w:hAnsi="Comic Sans MS"/>
          <w:color w:val="000000"/>
          <w:sz w:val="20"/>
          <w:szCs w:val="20"/>
        </w:rPr>
        <w:t>Social Care</w:t>
      </w:r>
    </w:p>
    <w:p w14:paraId="522A85A3" w14:textId="77777777" w:rsidR="00FF5F1C" w:rsidRDefault="00FF5F1C" w:rsidP="009D2D8D">
      <w:pPr>
        <w:numPr>
          <w:ilvl w:val="0"/>
          <w:numId w:val="28"/>
        </w:numPr>
        <w:autoSpaceDE w:val="0"/>
        <w:autoSpaceDN w:val="0"/>
        <w:adjustRightInd w:val="0"/>
        <w:spacing w:after="0" w:line="240" w:lineRule="auto"/>
        <w:rPr>
          <w:rFonts w:ascii="Comic Sans MS" w:hAnsi="Comic Sans MS"/>
          <w:color w:val="000000"/>
          <w:sz w:val="20"/>
          <w:szCs w:val="20"/>
        </w:rPr>
      </w:pPr>
      <w:r>
        <w:rPr>
          <w:rFonts w:ascii="Comic Sans MS" w:hAnsi="Comic Sans MS"/>
          <w:color w:val="000000"/>
          <w:sz w:val="20"/>
          <w:szCs w:val="20"/>
        </w:rPr>
        <w:t>Healthy Family Team</w:t>
      </w:r>
    </w:p>
    <w:p w14:paraId="4455A252" w14:textId="77777777" w:rsidR="00FF5F1C" w:rsidRDefault="00FF5F1C" w:rsidP="009D2D8D">
      <w:pPr>
        <w:numPr>
          <w:ilvl w:val="0"/>
          <w:numId w:val="28"/>
        </w:numPr>
        <w:autoSpaceDE w:val="0"/>
        <w:autoSpaceDN w:val="0"/>
        <w:adjustRightInd w:val="0"/>
        <w:spacing w:after="0" w:line="240" w:lineRule="auto"/>
        <w:rPr>
          <w:rFonts w:ascii="Comic Sans MS" w:hAnsi="Comic Sans MS"/>
          <w:color w:val="000000"/>
          <w:sz w:val="20"/>
          <w:szCs w:val="20"/>
        </w:rPr>
      </w:pPr>
      <w:r>
        <w:rPr>
          <w:rFonts w:ascii="Comic Sans MS" w:hAnsi="Comic Sans MS"/>
          <w:color w:val="000000"/>
          <w:sz w:val="20"/>
          <w:szCs w:val="20"/>
        </w:rPr>
        <w:t>Early Help Unit</w:t>
      </w:r>
    </w:p>
    <w:p w14:paraId="2440F10B" w14:textId="77777777" w:rsidR="002B7531" w:rsidRDefault="002B7531" w:rsidP="002B7531">
      <w:pPr>
        <w:autoSpaceDE w:val="0"/>
        <w:autoSpaceDN w:val="0"/>
        <w:adjustRightInd w:val="0"/>
        <w:spacing w:after="0" w:line="240" w:lineRule="auto"/>
        <w:rPr>
          <w:rFonts w:ascii="Comic Sans MS" w:hAnsi="Comic Sans MS"/>
          <w:color w:val="000000"/>
          <w:sz w:val="20"/>
          <w:szCs w:val="20"/>
        </w:rPr>
      </w:pPr>
    </w:p>
    <w:p w14:paraId="6A6BF0E2" w14:textId="77777777" w:rsidR="002B7531" w:rsidRPr="002B7531" w:rsidRDefault="002B7531" w:rsidP="002B7531">
      <w:pPr>
        <w:autoSpaceDE w:val="0"/>
        <w:autoSpaceDN w:val="0"/>
        <w:adjustRightInd w:val="0"/>
        <w:spacing w:after="0" w:line="240" w:lineRule="auto"/>
        <w:rPr>
          <w:rFonts w:ascii="Comic Sans MS" w:hAnsi="Comic Sans MS" w:cs="Arial"/>
          <w:b/>
          <w:sz w:val="24"/>
          <w:szCs w:val="20"/>
          <w:u w:val="single"/>
        </w:rPr>
      </w:pPr>
      <w:r w:rsidRPr="002B7531">
        <w:rPr>
          <w:rFonts w:ascii="Comic Sans MS" w:hAnsi="Comic Sans MS" w:cs="Arial"/>
          <w:b/>
          <w:sz w:val="24"/>
          <w:szCs w:val="20"/>
          <w:u w:val="single"/>
        </w:rPr>
        <w:t>Complaints procedure</w:t>
      </w:r>
    </w:p>
    <w:p w14:paraId="4A050FA7" w14:textId="77777777" w:rsidR="002B7531" w:rsidRPr="00A5313B" w:rsidRDefault="002B7531" w:rsidP="002B7531">
      <w:pPr>
        <w:spacing w:after="0" w:line="240" w:lineRule="auto"/>
        <w:rPr>
          <w:rFonts w:ascii="Comic Sans MS" w:eastAsia="Times New Roman" w:hAnsi="Comic Sans MS"/>
          <w:sz w:val="20"/>
          <w:szCs w:val="20"/>
          <w:lang w:eastAsia="en-GB"/>
        </w:rPr>
      </w:pPr>
    </w:p>
    <w:p w14:paraId="3F3655AE" w14:textId="77777777" w:rsidR="002B7531" w:rsidRPr="00A5313B" w:rsidRDefault="002B7531" w:rsidP="002B7531">
      <w:pPr>
        <w:spacing w:after="0" w:line="240" w:lineRule="auto"/>
        <w:rPr>
          <w:rFonts w:ascii="Comic Sans MS" w:eastAsia="Times New Roman" w:hAnsi="Comic Sans MS"/>
          <w:sz w:val="20"/>
          <w:szCs w:val="20"/>
          <w:lang w:eastAsia="en-GB"/>
        </w:rPr>
      </w:pPr>
      <w:r w:rsidRPr="00A5313B">
        <w:rPr>
          <w:rFonts w:ascii="Comic Sans MS" w:eastAsia="Times New Roman" w:hAnsi="Comic Sans MS"/>
          <w:sz w:val="20"/>
          <w:szCs w:val="20"/>
          <w:lang w:eastAsia="en-GB"/>
        </w:rPr>
        <w:t>If a parent or carer has any concerns or complaints regarding the care or welfare of their child, an appointment can be made by them to speak to the SENCO, who will be able to advise on formal procedures for complaint</w:t>
      </w:r>
      <w:r>
        <w:rPr>
          <w:rFonts w:ascii="Comic Sans MS" w:eastAsia="Times New Roman" w:hAnsi="Comic Sans MS"/>
          <w:sz w:val="20"/>
          <w:szCs w:val="20"/>
          <w:lang w:eastAsia="en-GB"/>
        </w:rPr>
        <w:t xml:space="preserve"> in line with the Academies complaints policy</w:t>
      </w:r>
      <w:r w:rsidRPr="00A5313B">
        <w:rPr>
          <w:rFonts w:ascii="Comic Sans MS" w:eastAsia="Times New Roman" w:hAnsi="Comic Sans MS"/>
          <w:sz w:val="20"/>
          <w:szCs w:val="20"/>
          <w:lang w:eastAsia="en-GB"/>
        </w:rPr>
        <w:t>.</w:t>
      </w:r>
      <w:r w:rsidRPr="00A5313B">
        <w:rPr>
          <w:rFonts w:ascii="Comic Sans MS" w:eastAsia="Times New Roman" w:hAnsi="Comic Sans MS"/>
          <w:i/>
          <w:sz w:val="20"/>
          <w:szCs w:val="20"/>
          <w:lang w:eastAsia="en-GB"/>
        </w:rPr>
        <w:t xml:space="preserve"> </w:t>
      </w:r>
    </w:p>
    <w:p w14:paraId="2281D026" w14:textId="77777777" w:rsidR="002B7531" w:rsidRPr="00A5313B" w:rsidRDefault="002B7531" w:rsidP="002B7531">
      <w:pPr>
        <w:autoSpaceDE w:val="0"/>
        <w:autoSpaceDN w:val="0"/>
        <w:adjustRightInd w:val="0"/>
        <w:spacing w:after="0" w:line="240" w:lineRule="auto"/>
        <w:rPr>
          <w:rFonts w:ascii="Comic Sans MS" w:hAnsi="Comic Sans MS"/>
          <w:color w:val="000000"/>
          <w:sz w:val="20"/>
          <w:szCs w:val="20"/>
        </w:rPr>
      </w:pPr>
    </w:p>
    <w:p w14:paraId="691B16C5" w14:textId="77777777" w:rsidR="009D2D8D" w:rsidRPr="009674AD" w:rsidRDefault="009D2D8D" w:rsidP="009D2D8D">
      <w:pPr>
        <w:pStyle w:val="Default"/>
        <w:rPr>
          <w:rFonts w:ascii="Trebuchet MS" w:hAnsi="Trebuchet MS"/>
          <w:b/>
          <w:bCs/>
          <w:sz w:val="22"/>
          <w:szCs w:val="22"/>
        </w:rPr>
      </w:pPr>
    </w:p>
    <w:sectPr w:rsidR="009D2D8D" w:rsidRPr="009674AD" w:rsidSect="00CA7B1F">
      <w:footerReference w:type="even" r:id="rId14"/>
      <w:footerReference w:type="default" r:id="rId15"/>
      <w:footerReference w:type="first" r:id="rId16"/>
      <w:pgSz w:w="11906" w:h="16838" w:code="9"/>
      <w:pgMar w:top="1077" w:right="991" w:bottom="1077" w:left="1134" w:header="709" w:footer="709" w:gutter="0"/>
      <w:paperSrc w:first="1" w:other="1"/>
      <w:pgBorders w:display="firstPage" w:offsetFrom="page">
        <w:top w:val="single" w:sz="8" w:space="10" w:color="0070C0"/>
        <w:left w:val="single" w:sz="8" w:space="10" w:color="0070C0"/>
        <w:bottom w:val="single" w:sz="8" w:space="10" w:color="0070C0"/>
        <w:right w:val="single" w:sz="8" w:space="10" w:color="0070C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0DB93" w14:textId="77777777" w:rsidR="005E7262" w:rsidRDefault="005E7262">
      <w:r>
        <w:separator/>
      </w:r>
    </w:p>
  </w:endnote>
  <w:endnote w:type="continuationSeparator" w:id="0">
    <w:p w14:paraId="416480A7" w14:textId="77777777" w:rsidR="005E7262" w:rsidRDefault="005E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02F88" w14:textId="77777777" w:rsidR="00732851" w:rsidRDefault="00732851" w:rsidP="00BC1F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EC50A5" w14:textId="77777777" w:rsidR="00732851" w:rsidRDefault="00732851" w:rsidP="00F07F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0BBD7" w14:textId="0754CB6D" w:rsidR="00732851" w:rsidRDefault="00732851" w:rsidP="00BC1F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1F0C">
      <w:rPr>
        <w:rStyle w:val="PageNumber"/>
        <w:noProof/>
      </w:rPr>
      <w:t>2</w:t>
    </w:r>
    <w:r>
      <w:rPr>
        <w:rStyle w:val="PageNumber"/>
      </w:rPr>
      <w:fldChar w:fldCharType="end"/>
    </w:r>
  </w:p>
  <w:p w14:paraId="0E630153" w14:textId="77777777" w:rsidR="00732851" w:rsidRDefault="00732851" w:rsidP="00F07FD8">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0656" w14:textId="48273947" w:rsidR="00732851" w:rsidRPr="007458E4" w:rsidRDefault="00572D86" w:rsidP="007458E4">
    <w:pPr>
      <w:pStyle w:val="Footer"/>
      <w:ind w:left="-360" w:firstLine="360"/>
      <w:jc w:val="center"/>
    </w:pPr>
    <w:r>
      <w:rPr>
        <w:rStyle w:val="PageNumber"/>
      </w:rPr>
      <w:fldChar w:fldCharType="begin"/>
    </w:r>
    <w:r>
      <w:rPr>
        <w:rStyle w:val="PageNumber"/>
      </w:rPr>
      <w:instrText xml:space="preserve"> PAGE </w:instrText>
    </w:r>
    <w:r>
      <w:rPr>
        <w:rStyle w:val="PageNumber"/>
      </w:rPr>
      <w:fldChar w:fldCharType="separate"/>
    </w:r>
    <w:r w:rsidR="00A71F0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CE158" w14:textId="77777777" w:rsidR="005E7262" w:rsidRDefault="005E7262">
      <w:r>
        <w:separator/>
      </w:r>
    </w:p>
  </w:footnote>
  <w:footnote w:type="continuationSeparator" w:id="0">
    <w:p w14:paraId="1CEDA71E" w14:textId="77777777" w:rsidR="005E7262" w:rsidRDefault="005E7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7CC"/>
    <w:multiLevelType w:val="hybridMultilevel"/>
    <w:tmpl w:val="E43A0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F27067"/>
    <w:multiLevelType w:val="multilevel"/>
    <w:tmpl w:val="0C8C977E"/>
    <w:lvl w:ilvl="0">
      <w:start w:val="11"/>
      <w:numFmt w:val="decimal"/>
      <w:lvlText w:val="%1.0"/>
      <w:lvlJc w:val="left"/>
      <w:pPr>
        <w:tabs>
          <w:tab w:val="num" w:pos="794"/>
        </w:tabs>
        <w:ind w:left="357"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5DA1A0B"/>
    <w:multiLevelType w:val="hybridMultilevel"/>
    <w:tmpl w:val="AC08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E2601"/>
    <w:multiLevelType w:val="hybridMultilevel"/>
    <w:tmpl w:val="71FAF572"/>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4" w15:restartNumberingAfterBreak="0">
    <w:nsid w:val="09C73945"/>
    <w:multiLevelType w:val="hybridMultilevel"/>
    <w:tmpl w:val="901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10746"/>
    <w:multiLevelType w:val="multilevel"/>
    <w:tmpl w:val="42BA371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171F23"/>
    <w:multiLevelType w:val="hybridMultilevel"/>
    <w:tmpl w:val="501A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E5AE3"/>
    <w:multiLevelType w:val="multilevel"/>
    <w:tmpl w:val="42BA371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D01F0B"/>
    <w:multiLevelType w:val="hybridMultilevel"/>
    <w:tmpl w:val="534873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D6F29"/>
    <w:multiLevelType w:val="hybridMultilevel"/>
    <w:tmpl w:val="7FFEC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90BEE"/>
    <w:multiLevelType w:val="hybridMultilevel"/>
    <w:tmpl w:val="FA5E863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8547BA"/>
    <w:multiLevelType w:val="hybridMultilevel"/>
    <w:tmpl w:val="EFD66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277264"/>
    <w:multiLevelType w:val="hybridMultilevel"/>
    <w:tmpl w:val="5BE6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466A2"/>
    <w:multiLevelType w:val="multilevel"/>
    <w:tmpl w:val="6EAE6AF4"/>
    <w:styleLink w:val="StyleOutlinenumbered10ptRed"/>
    <w:lvl w:ilvl="0">
      <w:start w:val="1"/>
      <w:numFmt w:val="decimal"/>
      <w:lvlText w:val="%1."/>
      <w:lvlJc w:val="left"/>
      <w:pPr>
        <w:tabs>
          <w:tab w:val="num" w:pos="1154"/>
        </w:tabs>
        <w:ind w:left="720" w:hanging="360"/>
      </w:pPr>
      <w:rPr>
        <w:rFonts w:hint="default"/>
        <w:color w:val="FF0000"/>
      </w:rPr>
    </w:lvl>
    <w:lvl w:ilvl="1">
      <w:start w:val="1"/>
      <w:numFmt w:val="decimal"/>
      <w:lvlText w:val="%1.%2."/>
      <w:lvlJc w:val="left"/>
      <w:pPr>
        <w:tabs>
          <w:tab w:val="num" w:pos="1440"/>
        </w:tabs>
        <w:ind w:left="1152" w:hanging="432"/>
      </w:pPr>
      <w:rPr>
        <w:rFonts w:hint="default"/>
        <w:sz w:val="20"/>
      </w:rPr>
    </w:lvl>
    <w:lvl w:ilvl="2">
      <w:start w:val="1"/>
      <w:numFmt w:val="decimal"/>
      <w:lvlText w:val="%1.%2.%3."/>
      <w:lvlJc w:val="left"/>
      <w:pPr>
        <w:tabs>
          <w:tab w:val="num" w:pos="2160"/>
        </w:tabs>
        <w:ind w:left="1584" w:hanging="504"/>
      </w:pPr>
      <w:rPr>
        <w:rFonts w:hint="default"/>
        <w:sz w:val="20"/>
      </w:rPr>
    </w:lvl>
    <w:lvl w:ilvl="3">
      <w:start w:val="1"/>
      <w:numFmt w:val="decimal"/>
      <w:lvlText w:val="%1.%2.%3.%4."/>
      <w:lvlJc w:val="left"/>
      <w:pPr>
        <w:tabs>
          <w:tab w:val="num" w:pos="2880"/>
        </w:tabs>
        <w:ind w:left="2088" w:hanging="648"/>
      </w:pPr>
      <w:rPr>
        <w:rFonts w:hint="default"/>
        <w:sz w:val="20"/>
      </w:rPr>
    </w:lvl>
    <w:lvl w:ilvl="4">
      <w:start w:val="1"/>
      <w:numFmt w:val="decimal"/>
      <w:lvlText w:val="%1.%2.%3.%4.%5."/>
      <w:lvlJc w:val="left"/>
      <w:pPr>
        <w:tabs>
          <w:tab w:val="num" w:pos="3600"/>
        </w:tabs>
        <w:ind w:left="2592" w:hanging="792"/>
      </w:pPr>
      <w:rPr>
        <w:rFonts w:hint="default"/>
        <w:sz w:val="20"/>
      </w:rPr>
    </w:lvl>
    <w:lvl w:ilvl="5">
      <w:start w:val="1"/>
      <w:numFmt w:val="decimal"/>
      <w:lvlText w:val="%1.%2.%3.%4.%5.%6."/>
      <w:lvlJc w:val="left"/>
      <w:pPr>
        <w:tabs>
          <w:tab w:val="num" w:pos="4320"/>
        </w:tabs>
        <w:ind w:left="3096" w:hanging="936"/>
      </w:pPr>
      <w:rPr>
        <w:rFonts w:hint="default"/>
        <w:sz w:val="20"/>
      </w:rPr>
    </w:lvl>
    <w:lvl w:ilvl="6">
      <w:start w:val="1"/>
      <w:numFmt w:val="decimal"/>
      <w:lvlText w:val="%1.%2.%3.%4.%5.%6.%7."/>
      <w:lvlJc w:val="left"/>
      <w:pPr>
        <w:tabs>
          <w:tab w:val="num" w:pos="4680"/>
        </w:tabs>
        <w:ind w:left="3600" w:hanging="1080"/>
      </w:pPr>
      <w:rPr>
        <w:rFonts w:hint="default"/>
        <w:sz w:val="20"/>
      </w:rPr>
    </w:lvl>
    <w:lvl w:ilvl="7">
      <w:start w:val="1"/>
      <w:numFmt w:val="decimal"/>
      <w:lvlText w:val="%1.%2.%3.%4.%5.%6.%7.%8."/>
      <w:lvlJc w:val="left"/>
      <w:pPr>
        <w:tabs>
          <w:tab w:val="num" w:pos="5400"/>
        </w:tabs>
        <w:ind w:left="4104" w:hanging="1224"/>
      </w:pPr>
      <w:rPr>
        <w:rFonts w:hint="default"/>
        <w:sz w:val="20"/>
      </w:rPr>
    </w:lvl>
    <w:lvl w:ilvl="8">
      <w:start w:val="1"/>
      <w:numFmt w:val="decimal"/>
      <w:lvlText w:val="%1.%2.%3.%4.%5.%6.%7.%8.%9."/>
      <w:lvlJc w:val="left"/>
      <w:pPr>
        <w:tabs>
          <w:tab w:val="num" w:pos="6120"/>
        </w:tabs>
        <w:ind w:left="4680" w:hanging="1440"/>
      </w:pPr>
      <w:rPr>
        <w:rFonts w:hint="default"/>
        <w:sz w:val="20"/>
      </w:rPr>
    </w:lvl>
  </w:abstractNum>
  <w:abstractNum w:abstractNumId="14" w15:restartNumberingAfterBreak="0">
    <w:nsid w:val="29304E1D"/>
    <w:multiLevelType w:val="hybridMultilevel"/>
    <w:tmpl w:val="FA7E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EA1102"/>
    <w:multiLevelType w:val="hybridMultilevel"/>
    <w:tmpl w:val="748474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E76728"/>
    <w:multiLevelType w:val="multilevel"/>
    <w:tmpl w:val="DF2ADD54"/>
    <w:lvl w:ilvl="0">
      <w:start w:val="1"/>
      <w:numFmt w:val="decimal"/>
      <w:lvlText w:val="%1.0"/>
      <w:lvlJc w:val="left"/>
      <w:pPr>
        <w:tabs>
          <w:tab w:val="num" w:pos="794"/>
        </w:tabs>
        <w:ind w:left="360" w:hanging="360"/>
      </w:pPr>
      <w:rPr>
        <w:rFonts w:hint="default"/>
      </w:rPr>
    </w:lvl>
    <w:lvl w:ilvl="1">
      <w:start w:val="1"/>
      <w:numFmt w:val="decimal"/>
      <w:lvlText w:val="%1.%2"/>
      <w:lvlJc w:val="left"/>
      <w:pPr>
        <w:tabs>
          <w:tab w:val="num" w:pos="792"/>
        </w:tabs>
        <w:ind w:left="792" w:hanging="792"/>
      </w:pPr>
      <w:rPr>
        <w:rFonts w:ascii="Trebuchet MS" w:hAnsi="Trebuchet MS" w:hint="default"/>
        <w:b w:val="0"/>
        <w:color w:val="auto"/>
        <w:sz w:val="22"/>
        <w:szCs w:val="22"/>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C05035A"/>
    <w:multiLevelType w:val="hybridMultilevel"/>
    <w:tmpl w:val="7DB878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B13ECE"/>
    <w:multiLevelType w:val="hybridMultilevel"/>
    <w:tmpl w:val="2586FC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363254"/>
    <w:multiLevelType w:val="hybridMultilevel"/>
    <w:tmpl w:val="C4325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5346ED"/>
    <w:multiLevelType w:val="hybridMultilevel"/>
    <w:tmpl w:val="55BC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817C06"/>
    <w:multiLevelType w:val="hybridMultilevel"/>
    <w:tmpl w:val="6004EA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AC44E0"/>
    <w:multiLevelType w:val="multilevel"/>
    <w:tmpl w:val="11461162"/>
    <w:name w:val="main_list"/>
    <w:lvl w:ilvl="0">
      <w:start w:val="1"/>
      <w:numFmt w:val="decimal"/>
      <w:pStyle w:val="Heading1"/>
      <w:lvlText w:val="%1."/>
      <w:lvlJc w:val="left"/>
      <w:pPr>
        <w:tabs>
          <w:tab w:val="num" w:pos="720"/>
        </w:tabs>
        <w:ind w:left="720" w:hanging="720"/>
      </w:pPr>
      <w:rPr>
        <w:rFonts w:ascii="Trebuchet MS" w:hAnsi="Trebuchet MS" w:hint="default"/>
        <w:b/>
        <w:i w:val="0"/>
        <w:caps/>
        <w:sz w:val="20"/>
      </w:rPr>
    </w:lvl>
    <w:lvl w:ilvl="1">
      <w:start w:val="1"/>
      <w:numFmt w:val="decimal"/>
      <w:pStyle w:val="Heading2"/>
      <w:lvlText w:val="%1.%2"/>
      <w:lvlJc w:val="left"/>
      <w:pPr>
        <w:tabs>
          <w:tab w:val="num" w:pos="720"/>
        </w:tabs>
        <w:ind w:left="720" w:hanging="720"/>
      </w:pPr>
      <w:rPr>
        <w:rFonts w:ascii="Trebuchet MS" w:hAnsi="Trebuchet MS" w:hint="default"/>
        <w:b w:val="0"/>
        <w:i w:val="0"/>
        <w:caps w:val="0"/>
        <w:sz w:val="20"/>
      </w:rPr>
    </w:lvl>
    <w:lvl w:ilvl="2">
      <w:start w:val="1"/>
      <w:numFmt w:val="lowerLetter"/>
      <w:pStyle w:val="Heading3"/>
      <w:lvlText w:val="(%3)"/>
      <w:lvlJc w:val="left"/>
      <w:pPr>
        <w:tabs>
          <w:tab w:val="num" w:pos="1559"/>
        </w:tabs>
        <w:ind w:left="1559" w:hanging="567"/>
      </w:pPr>
      <w:rPr>
        <w:rFonts w:ascii="Trebuchet MS" w:hAnsi="Trebuchet MS"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3AD83F9F"/>
    <w:multiLevelType w:val="hybridMultilevel"/>
    <w:tmpl w:val="9450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D35753"/>
    <w:multiLevelType w:val="hybridMultilevel"/>
    <w:tmpl w:val="9F366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E76CCE"/>
    <w:multiLevelType w:val="hybridMultilevel"/>
    <w:tmpl w:val="468AA9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932A99"/>
    <w:multiLevelType w:val="hybridMultilevel"/>
    <w:tmpl w:val="EF866D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4C67421"/>
    <w:multiLevelType w:val="hybridMultilevel"/>
    <w:tmpl w:val="E780A4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EF058E"/>
    <w:multiLevelType w:val="hybridMultilevel"/>
    <w:tmpl w:val="9E80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0920A0"/>
    <w:multiLevelType w:val="multilevel"/>
    <w:tmpl w:val="0C8C977E"/>
    <w:lvl w:ilvl="0">
      <w:start w:val="11"/>
      <w:numFmt w:val="decimal"/>
      <w:lvlText w:val="%1.0"/>
      <w:lvlJc w:val="left"/>
      <w:pPr>
        <w:tabs>
          <w:tab w:val="num" w:pos="794"/>
        </w:tabs>
        <w:ind w:left="357"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5B650BA0"/>
    <w:multiLevelType w:val="hybridMultilevel"/>
    <w:tmpl w:val="5F08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A442C5"/>
    <w:multiLevelType w:val="multilevel"/>
    <w:tmpl w:val="947A9A10"/>
    <w:lvl w:ilvl="0">
      <w:start w:val="1"/>
      <w:numFmt w:val="bullet"/>
      <w:lvlText w:val=""/>
      <w:legacy w:legacy="1" w:legacySpace="0" w:legacyIndent="283"/>
      <w:lvlJc w:val="left"/>
      <w:pPr>
        <w:ind w:left="1358" w:hanging="283"/>
      </w:pPr>
      <w:rPr>
        <w:rFonts w:ascii="Symbol" w:hAnsi="Symbol" w:hint="default"/>
      </w:rPr>
    </w:lvl>
    <w:lvl w:ilvl="1">
      <w:start w:val="1"/>
      <w:numFmt w:val="decimal"/>
      <w:lvlText w:val="%1.%2"/>
      <w:lvlJc w:val="left"/>
      <w:pPr>
        <w:tabs>
          <w:tab w:val="num" w:pos="1867"/>
        </w:tabs>
        <w:ind w:left="1867" w:hanging="792"/>
      </w:pPr>
      <w:rPr>
        <w:rFonts w:ascii="Trebuchet MS" w:hAnsi="Trebuchet MS" w:hint="default"/>
        <w:b w:val="0"/>
        <w:color w:val="auto"/>
        <w:sz w:val="22"/>
        <w:szCs w:val="22"/>
      </w:rPr>
    </w:lvl>
    <w:lvl w:ilvl="2">
      <w:start w:val="1"/>
      <w:numFmt w:val="lowerLetter"/>
      <w:lvlText w:val="%3)"/>
      <w:lvlJc w:val="left"/>
      <w:pPr>
        <w:tabs>
          <w:tab w:val="num" w:pos="2155"/>
        </w:tabs>
        <w:ind w:left="2155" w:hanging="360"/>
      </w:pPr>
      <w:rPr>
        <w:rFonts w:hint="default"/>
      </w:rPr>
    </w:lvl>
    <w:lvl w:ilvl="3">
      <w:start w:val="1"/>
      <w:numFmt w:val="decimal"/>
      <w:lvlText w:val="%1.%2.%3.%4."/>
      <w:lvlJc w:val="left"/>
      <w:pPr>
        <w:tabs>
          <w:tab w:val="num" w:pos="2875"/>
        </w:tabs>
        <w:ind w:left="2803" w:hanging="648"/>
      </w:pPr>
      <w:rPr>
        <w:rFonts w:hint="default"/>
      </w:rPr>
    </w:lvl>
    <w:lvl w:ilvl="4">
      <w:start w:val="1"/>
      <w:numFmt w:val="decimal"/>
      <w:lvlText w:val="%1.%2.%3.%4.%5."/>
      <w:lvlJc w:val="left"/>
      <w:pPr>
        <w:tabs>
          <w:tab w:val="num" w:pos="3595"/>
        </w:tabs>
        <w:ind w:left="3307" w:hanging="792"/>
      </w:pPr>
      <w:rPr>
        <w:rFonts w:hint="default"/>
      </w:rPr>
    </w:lvl>
    <w:lvl w:ilvl="5">
      <w:start w:val="1"/>
      <w:numFmt w:val="decimal"/>
      <w:lvlText w:val="%1.%2.%3.%4.%5.%6."/>
      <w:lvlJc w:val="left"/>
      <w:pPr>
        <w:tabs>
          <w:tab w:val="num" w:pos="3955"/>
        </w:tabs>
        <w:ind w:left="3811" w:hanging="936"/>
      </w:pPr>
      <w:rPr>
        <w:rFonts w:hint="default"/>
      </w:rPr>
    </w:lvl>
    <w:lvl w:ilvl="6">
      <w:start w:val="1"/>
      <w:numFmt w:val="decimal"/>
      <w:lvlText w:val="%1.%2.%3.%4.%5.%6.%7."/>
      <w:lvlJc w:val="left"/>
      <w:pPr>
        <w:tabs>
          <w:tab w:val="num" w:pos="4675"/>
        </w:tabs>
        <w:ind w:left="4315" w:hanging="1080"/>
      </w:pPr>
      <w:rPr>
        <w:rFonts w:hint="default"/>
      </w:rPr>
    </w:lvl>
    <w:lvl w:ilvl="7">
      <w:start w:val="1"/>
      <w:numFmt w:val="decimal"/>
      <w:lvlText w:val="%1.%2.%3.%4.%5.%6.%7.%8."/>
      <w:lvlJc w:val="left"/>
      <w:pPr>
        <w:tabs>
          <w:tab w:val="num" w:pos="5035"/>
        </w:tabs>
        <w:ind w:left="4819" w:hanging="1224"/>
      </w:pPr>
      <w:rPr>
        <w:rFonts w:hint="default"/>
      </w:rPr>
    </w:lvl>
    <w:lvl w:ilvl="8">
      <w:start w:val="1"/>
      <w:numFmt w:val="decimal"/>
      <w:lvlText w:val="%1.%2.%3.%4.%5.%6.%7.%8.%9."/>
      <w:lvlJc w:val="left"/>
      <w:pPr>
        <w:tabs>
          <w:tab w:val="num" w:pos="5755"/>
        </w:tabs>
        <w:ind w:left="5395" w:hanging="1440"/>
      </w:pPr>
      <w:rPr>
        <w:rFonts w:hint="default"/>
      </w:rPr>
    </w:lvl>
  </w:abstractNum>
  <w:abstractNum w:abstractNumId="32" w15:restartNumberingAfterBreak="0">
    <w:nsid w:val="5D0432DD"/>
    <w:multiLevelType w:val="hybridMultilevel"/>
    <w:tmpl w:val="04F6B6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0D5C9C"/>
    <w:multiLevelType w:val="hybridMultilevel"/>
    <w:tmpl w:val="4AE4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A468C7"/>
    <w:multiLevelType w:val="hybridMultilevel"/>
    <w:tmpl w:val="3F0033C4"/>
    <w:lvl w:ilvl="0" w:tplc="55E497E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firstLine="170"/>
      </w:pPr>
      <w:rPr>
        <w:rFonts w:cs="Times New Roman"/>
        <w:b/>
      </w:rPr>
    </w:lvl>
    <w:lvl w:ilvl="1">
      <w:start w:val="1"/>
      <w:numFmt w:val="decimal"/>
      <w:pStyle w:val="N2"/>
      <w:suff w:val="space"/>
      <w:lvlText w:val="(%2)"/>
      <w:lvlJc w:val="left"/>
      <w:pPr>
        <w:tabs>
          <w:tab w:val="num" w:pos="720"/>
        </w:tabs>
        <w:ind w:firstLine="170"/>
      </w:pPr>
      <w:rPr>
        <w:rFonts w:cs="Times New Roman"/>
      </w:rPr>
    </w:lvl>
    <w:lvl w:ilvl="2">
      <w:start w:val="1"/>
      <w:numFmt w:val="lowerLetter"/>
      <w:pStyle w:val="N3"/>
      <w:lvlText w:val="(%3)"/>
      <w:lvlJc w:val="left"/>
      <w:pPr>
        <w:tabs>
          <w:tab w:val="num" w:pos="737"/>
        </w:tabs>
        <w:ind w:left="737" w:hanging="397"/>
      </w:pPr>
      <w:rPr>
        <w:rFonts w:cs="Times New Roman"/>
      </w:rPr>
    </w:lvl>
    <w:lvl w:ilvl="3">
      <w:start w:val="1"/>
      <w:numFmt w:val="lowerRoman"/>
      <w:pStyle w:val="N4"/>
      <w:lvlText w:val="(%4)"/>
      <w:lvlJc w:val="right"/>
      <w:pPr>
        <w:tabs>
          <w:tab w:val="num" w:pos="1134"/>
        </w:tabs>
        <w:ind w:left="1134" w:hanging="113"/>
      </w:pPr>
      <w:rPr>
        <w:rFonts w:cs="Times New Roman"/>
      </w:rPr>
    </w:lvl>
    <w:lvl w:ilvl="4">
      <w:start w:val="1"/>
      <w:numFmt w:val="lowerLetter"/>
      <w:pStyle w:val="N5"/>
      <w:lvlText w:val="(%5%5)"/>
      <w:lvlJc w:val="left"/>
      <w:pPr>
        <w:tabs>
          <w:tab w:val="num" w:pos="1701"/>
        </w:tabs>
        <w:ind w:left="1701" w:hanging="56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6D714731"/>
    <w:multiLevelType w:val="hybridMultilevel"/>
    <w:tmpl w:val="AFC0E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B76FBD"/>
    <w:multiLevelType w:val="hybridMultilevel"/>
    <w:tmpl w:val="CC2E8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EB2918"/>
    <w:multiLevelType w:val="hybridMultilevel"/>
    <w:tmpl w:val="15B64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9256E1"/>
    <w:multiLevelType w:val="multilevel"/>
    <w:tmpl w:val="5EA8A972"/>
    <w:lvl w:ilvl="0">
      <w:start w:val="1"/>
      <w:numFmt w:val="bullet"/>
      <w:lvlText w:val=""/>
      <w:lvlJc w:val="left"/>
      <w:pPr>
        <w:tabs>
          <w:tab w:val="num" w:pos="1455"/>
        </w:tabs>
        <w:ind w:left="1455" w:hanging="360"/>
      </w:pPr>
      <w:rPr>
        <w:rFonts w:ascii="Symbol" w:hAnsi="Symbol" w:hint="default"/>
        <w:color w:val="auto"/>
      </w:rPr>
    </w:lvl>
    <w:lvl w:ilvl="1">
      <w:start w:val="1"/>
      <w:numFmt w:val="decimal"/>
      <w:lvlText w:val="%1.%2"/>
      <w:lvlJc w:val="left"/>
      <w:pPr>
        <w:tabs>
          <w:tab w:val="num" w:pos="1887"/>
        </w:tabs>
        <w:ind w:left="1887" w:hanging="792"/>
      </w:pPr>
      <w:rPr>
        <w:rFonts w:ascii="Trebuchet MS" w:hAnsi="Trebuchet MS" w:hint="default"/>
        <w:b w:val="0"/>
        <w:color w:val="auto"/>
        <w:sz w:val="22"/>
        <w:szCs w:val="22"/>
      </w:rPr>
    </w:lvl>
    <w:lvl w:ilvl="2">
      <w:start w:val="1"/>
      <w:numFmt w:val="lowerLetter"/>
      <w:lvlText w:val="%3)"/>
      <w:lvlJc w:val="left"/>
      <w:pPr>
        <w:tabs>
          <w:tab w:val="num" w:pos="2175"/>
        </w:tabs>
        <w:ind w:left="2175" w:hanging="360"/>
      </w:pPr>
      <w:rPr>
        <w:rFonts w:hint="default"/>
      </w:rPr>
    </w:lvl>
    <w:lvl w:ilvl="3">
      <w:start w:val="1"/>
      <w:numFmt w:val="decimal"/>
      <w:lvlText w:val="%1.%2.%3.%4."/>
      <w:lvlJc w:val="left"/>
      <w:pPr>
        <w:tabs>
          <w:tab w:val="num" w:pos="2895"/>
        </w:tabs>
        <w:ind w:left="2823" w:hanging="648"/>
      </w:pPr>
      <w:rPr>
        <w:rFonts w:hint="default"/>
      </w:rPr>
    </w:lvl>
    <w:lvl w:ilvl="4">
      <w:start w:val="1"/>
      <w:numFmt w:val="decimal"/>
      <w:lvlText w:val="%1.%2.%3.%4.%5."/>
      <w:lvlJc w:val="left"/>
      <w:pPr>
        <w:tabs>
          <w:tab w:val="num" w:pos="3615"/>
        </w:tabs>
        <w:ind w:left="3327" w:hanging="792"/>
      </w:pPr>
      <w:rPr>
        <w:rFonts w:hint="default"/>
      </w:rPr>
    </w:lvl>
    <w:lvl w:ilvl="5">
      <w:start w:val="1"/>
      <w:numFmt w:val="decimal"/>
      <w:lvlText w:val="%1.%2.%3.%4.%5.%6."/>
      <w:lvlJc w:val="left"/>
      <w:pPr>
        <w:tabs>
          <w:tab w:val="num" w:pos="3975"/>
        </w:tabs>
        <w:ind w:left="3831" w:hanging="936"/>
      </w:pPr>
      <w:rPr>
        <w:rFonts w:hint="default"/>
      </w:rPr>
    </w:lvl>
    <w:lvl w:ilvl="6">
      <w:start w:val="1"/>
      <w:numFmt w:val="decimal"/>
      <w:lvlText w:val="%1.%2.%3.%4.%5.%6.%7."/>
      <w:lvlJc w:val="left"/>
      <w:pPr>
        <w:tabs>
          <w:tab w:val="num" w:pos="4695"/>
        </w:tabs>
        <w:ind w:left="4335" w:hanging="1080"/>
      </w:pPr>
      <w:rPr>
        <w:rFonts w:hint="default"/>
      </w:rPr>
    </w:lvl>
    <w:lvl w:ilvl="7">
      <w:start w:val="1"/>
      <w:numFmt w:val="decimal"/>
      <w:lvlText w:val="%1.%2.%3.%4.%5.%6.%7.%8."/>
      <w:lvlJc w:val="left"/>
      <w:pPr>
        <w:tabs>
          <w:tab w:val="num" w:pos="5055"/>
        </w:tabs>
        <w:ind w:left="4839" w:hanging="1224"/>
      </w:pPr>
      <w:rPr>
        <w:rFonts w:hint="default"/>
      </w:rPr>
    </w:lvl>
    <w:lvl w:ilvl="8">
      <w:start w:val="1"/>
      <w:numFmt w:val="decimal"/>
      <w:lvlText w:val="%1.%2.%3.%4.%5.%6.%7.%8.%9."/>
      <w:lvlJc w:val="left"/>
      <w:pPr>
        <w:tabs>
          <w:tab w:val="num" w:pos="5775"/>
        </w:tabs>
        <w:ind w:left="5415" w:hanging="1440"/>
      </w:pPr>
      <w:rPr>
        <w:rFonts w:hint="default"/>
      </w:rPr>
    </w:lvl>
  </w:abstractNum>
  <w:abstractNum w:abstractNumId="40" w15:restartNumberingAfterBreak="0">
    <w:nsid w:val="7EF8328A"/>
    <w:multiLevelType w:val="multilevel"/>
    <w:tmpl w:val="0E24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0"/>
  </w:num>
  <w:num w:numId="3">
    <w:abstractNumId w:val="16"/>
  </w:num>
  <w:num w:numId="4">
    <w:abstractNumId w:val="31"/>
  </w:num>
  <w:num w:numId="5">
    <w:abstractNumId w:val="39"/>
  </w:num>
  <w:num w:numId="6">
    <w:abstractNumId w:val="29"/>
  </w:num>
  <w:num w:numId="7">
    <w:abstractNumId w:val="1"/>
  </w:num>
  <w:num w:numId="8">
    <w:abstractNumId w:val="40"/>
    <w:lvlOverride w:ilvl="0">
      <w:lvl w:ilvl="0">
        <w:start w:val="1"/>
        <w:numFmt w:val="decimal"/>
        <w:lvlText w:val="%1."/>
        <w:lvlJc w:val="left"/>
        <w:pPr>
          <w:tabs>
            <w:tab w:val="num" w:pos="1154"/>
          </w:tabs>
          <w:ind w:left="720" w:hanging="360"/>
        </w:pPr>
        <w:rPr>
          <w:rFonts w:hint="default"/>
          <w:color w:val="FF0000"/>
          <w:sz w:val="20"/>
          <w:szCs w:val="20"/>
        </w:rPr>
      </w:lvl>
    </w:lvlOverride>
  </w:num>
  <w:num w:numId="9">
    <w:abstractNumId w:val="13"/>
  </w:num>
  <w:num w:numId="10">
    <w:abstractNumId w:val="22"/>
  </w:num>
  <w:num w:numId="11">
    <w:abstractNumId w:val="17"/>
  </w:num>
  <w:num w:numId="12">
    <w:abstractNumId w:val="23"/>
  </w:num>
  <w:num w:numId="13">
    <w:abstractNumId w:val="18"/>
  </w:num>
  <w:num w:numId="14">
    <w:abstractNumId w:val="19"/>
  </w:num>
  <w:num w:numId="15">
    <w:abstractNumId w:val="5"/>
  </w:num>
  <w:num w:numId="16">
    <w:abstractNumId w:val="3"/>
  </w:num>
  <w:num w:numId="17">
    <w:abstractNumId w:val="7"/>
  </w:num>
  <w:num w:numId="18">
    <w:abstractNumId w:val="21"/>
  </w:num>
  <w:num w:numId="19">
    <w:abstractNumId w:val="32"/>
  </w:num>
  <w:num w:numId="20">
    <w:abstractNumId w:val="9"/>
  </w:num>
  <w:num w:numId="21">
    <w:abstractNumId w:val="27"/>
  </w:num>
  <w:num w:numId="22">
    <w:abstractNumId w:val="34"/>
  </w:num>
  <w:num w:numId="23">
    <w:abstractNumId w:val="2"/>
  </w:num>
  <w:num w:numId="24">
    <w:abstractNumId w:val="36"/>
  </w:num>
  <w:num w:numId="25">
    <w:abstractNumId w:val="8"/>
  </w:num>
  <w:num w:numId="26">
    <w:abstractNumId w:val="15"/>
  </w:num>
  <w:num w:numId="27">
    <w:abstractNumId w:val="33"/>
  </w:num>
  <w:num w:numId="28">
    <w:abstractNumId w:val="11"/>
  </w:num>
  <w:num w:numId="29">
    <w:abstractNumId w:val="20"/>
  </w:num>
  <w:num w:numId="30">
    <w:abstractNumId w:val="10"/>
  </w:num>
  <w:num w:numId="31">
    <w:abstractNumId w:val="25"/>
  </w:num>
  <w:num w:numId="32">
    <w:abstractNumId w:val="6"/>
  </w:num>
  <w:num w:numId="33">
    <w:abstractNumId w:val="28"/>
  </w:num>
  <w:num w:numId="34">
    <w:abstractNumId w:val="37"/>
  </w:num>
  <w:num w:numId="35">
    <w:abstractNumId w:val="30"/>
  </w:num>
  <w:num w:numId="36">
    <w:abstractNumId w:val="24"/>
  </w:num>
  <w:num w:numId="37">
    <w:abstractNumId w:val="26"/>
  </w:num>
  <w:num w:numId="38">
    <w:abstractNumId w:val="38"/>
  </w:num>
  <w:num w:numId="39">
    <w:abstractNumId w:val="4"/>
  </w:num>
  <w:num w:numId="40">
    <w:abstractNumId w:val="14"/>
  </w:num>
  <w:num w:numId="41">
    <w:abstractNumId w:val="0"/>
  </w:num>
  <w:num w:numId="4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4D"/>
    <w:rsid w:val="00000F61"/>
    <w:rsid w:val="000026AF"/>
    <w:rsid w:val="00002FC6"/>
    <w:rsid w:val="00003ABB"/>
    <w:rsid w:val="00003ADA"/>
    <w:rsid w:val="00004779"/>
    <w:rsid w:val="00005771"/>
    <w:rsid w:val="0001323B"/>
    <w:rsid w:val="00014F34"/>
    <w:rsid w:val="00017E22"/>
    <w:rsid w:val="00020FBE"/>
    <w:rsid w:val="00025F11"/>
    <w:rsid w:val="00030989"/>
    <w:rsid w:val="000333B8"/>
    <w:rsid w:val="00042012"/>
    <w:rsid w:val="0004249F"/>
    <w:rsid w:val="000433EC"/>
    <w:rsid w:val="00046664"/>
    <w:rsid w:val="00046D11"/>
    <w:rsid w:val="00054AD0"/>
    <w:rsid w:val="000600B1"/>
    <w:rsid w:val="00065F89"/>
    <w:rsid w:val="00066C67"/>
    <w:rsid w:val="00071D10"/>
    <w:rsid w:val="0008216A"/>
    <w:rsid w:val="000833BF"/>
    <w:rsid w:val="0008358B"/>
    <w:rsid w:val="00084945"/>
    <w:rsid w:val="00093101"/>
    <w:rsid w:val="00094856"/>
    <w:rsid w:val="00095BE8"/>
    <w:rsid w:val="00095DD5"/>
    <w:rsid w:val="00095FE6"/>
    <w:rsid w:val="000A044A"/>
    <w:rsid w:val="000A0DF7"/>
    <w:rsid w:val="000A20E0"/>
    <w:rsid w:val="000A7030"/>
    <w:rsid w:val="000B28A5"/>
    <w:rsid w:val="000B721E"/>
    <w:rsid w:val="000C162A"/>
    <w:rsid w:val="000C38DB"/>
    <w:rsid w:val="000C505B"/>
    <w:rsid w:val="000C58E4"/>
    <w:rsid w:val="000C5D65"/>
    <w:rsid w:val="000D06FE"/>
    <w:rsid w:val="000D0B6C"/>
    <w:rsid w:val="000D1BE1"/>
    <w:rsid w:val="000D1E7C"/>
    <w:rsid w:val="000D6FA1"/>
    <w:rsid w:val="000E3730"/>
    <w:rsid w:val="000E52C5"/>
    <w:rsid w:val="000E662E"/>
    <w:rsid w:val="000E6C7D"/>
    <w:rsid w:val="000E7231"/>
    <w:rsid w:val="000F00C7"/>
    <w:rsid w:val="000F0173"/>
    <w:rsid w:val="000F5AF4"/>
    <w:rsid w:val="000F6C94"/>
    <w:rsid w:val="00103353"/>
    <w:rsid w:val="00105F15"/>
    <w:rsid w:val="001120A5"/>
    <w:rsid w:val="0011292B"/>
    <w:rsid w:val="00113236"/>
    <w:rsid w:val="00114DC5"/>
    <w:rsid w:val="00121530"/>
    <w:rsid w:val="00122565"/>
    <w:rsid w:val="00122E19"/>
    <w:rsid w:val="0012786B"/>
    <w:rsid w:val="001413AA"/>
    <w:rsid w:val="00142300"/>
    <w:rsid w:val="00142FBF"/>
    <w:rsid w:val="00143026"/>
    <w:rsid w:val="0014391C"/>
    <w:rsid w:val="001455C9"/>
    <w:rsid w:val="001460A5"/>
    <w:rsid w:val="00147484"/>
    <w:rsid w:val="001474BF"/>
    <w:rsid w:val="00147F44"/>
    <w:rsid w:val="00154B22"/>
    <w:rsid w:val="00160E38"/>
    <w:rsid w:val="00162D17"/>
    <w:rsid w:val="001640A8"/>
    <w:rsid w:val="0016427F"/>
    <w:rsid w:val="00164987"/>
    <w:rsid w:val="00164C53"/>
    <w:rsid w:val="001669E0"/>
    <w:rsid w:val="00172944"/>
    <w:rsid w:val="00172CEE"/>
    <w:rsid w:val="00173D1D"/>
    <w:rsid w:val="00181CF8"/>
    <w:rsid w:val="00182744"/>
    <w:rsid w:val="00191DCB"/>
    <w:rsid w:val="00194209"/>
    <w:rsid w:val="0019694B"/>
    <w:rsid w:val="0019759E"/>
    <w:rsid w:val="001A04DC"/>
    <w:rsid w:val="001A092D"/>
    <w:rsid w:val="001A1F59"/>
    <w:rsid w:val="001A73DB"/>
    <w:rsid w:val="001A7FE6"/>
    <w:rsid w:val="001B3FFE"/>
    <w:rsid w:val="001B4925"/>
    <w:rsid w:val="001B5404"/>
    <w:rsid w:val="001C31AF"/>
    <w:rsid w:val="001C5580"/>
    <w:rsid w:val="001C61FE"/>
    <w:rsid w:val="001C67F2"/>
    <w:rsid w:val="001C73FA"/>
    <w:rsid w:val="001C74B3"/>
    <w:rsid w:val="001C7D05"/>
    <w:rsid w:val="001E022C"/>
    <w:rsid w:val="001E2CB1"/>
    <w:rsid w:val="001E5923"/>
    <w:rsid w:val="001F0FA6"/>
    <w:rsid w:val="001F1B2B"/>
    <w:rsid w:val="001F1E39"/>
    <w:rsid w:val="001F4ACA"/>
    <w:rsid w:val="002008AE"/>
    <w:rsid w:val="00201D53"/>
    <w:rsid w:val="00201DFE"/>
    <w:rsid w:val="00202F5F"/>
    <w:rsid w:val="00205AE1"/>
    <w:rsid w:val="0020609F"/>
    <w:rsid w:val="0020630C"/>
    <w:rsid w:val="00206731"/>
    <w:rsid w:val="00206D56"/>
    <w:rsid w:val="0021194D"/>
    <w:rsid w:val="00211B05"/>
    <w:rsid w:val="00216559"/>
    <w:rsid w:val="00217D86"/>
    <w:rsid w:val="00220041"/>
    <w:rsid w:val="002211D1"/>
    <w:rsid w:val="00233BA3"/>
    <w:rsid w:val="002356EA"/>
    <w:rsid w:val="0024451D"/>
    <w:rsid w:val="0024586F"/>
    <w:rsid w:val="0024646E"/>
    <w:rsid w:val="00246ACB"/>
    <w:rsid w:val="00247B3E"/>
    <w:rsid w:val="00247E16"/>
    <w:rsid w:val="00247F91"/>
    <w:rsid w:val="00252849"/>
    <w:rsid w:val="00252EF9"/>
    <w:rsid w:val="00252F47"/>
    <w:rsid w:val="00253211"/>
    <w:rsid w:val="00254BCE"/>
    <w:rsid w:val="002606FB"/>
    <w:rsid w:val="00261677"/>
    <w:rsid w:val="00263A34"/>
    <w:rsid w:val="002645EF"/>
    <w:rsid w:val="00272E42"/>
    <w:rsid w:val="00275A91"/>
    <w:rsid w:val="00275B11"/>
    <w:rsid w:val="00283CCF"/>
    <w:rsid w:val="002840B9"/>
    <w:rsid w:val="00294351"/>
    <w:rsid w:val="00295E0D"/>
    <w:rsid w:val="002A2E19"/>
    <w:rsid w:val="002A450E"/>
    <w:rsid w:val="002A61C1"/>
    <w:rsid w:val="002A7684"/>
    <w:rsid w:val="002B69A0"/>
    <w:rsid w:val="002B7531"/>
    <w:rsid w:val="002C6642"/>
    <w:rsid w:val="002C6741"/>
    <w:rsid w:val="002D51C8"/>
    <w:rsid w:val="002D6810"/>
    <w:rsid w:val="002D71DD"/>
    <w:rsid w:val="002D7EEF"/>
    <w:rsid w:val="002E0A88"/>
    <w:rsid w:val="002E1FD7"/>
    <w:rsid w:val="002F667F"/>
    <w:rsid w:val="002F6DD0"/>
    <w:rsid w:val="00300D5A"/>
    <w:rsid w:val="00307AA0"/>
    <w:rsid w:val="0031032B"/>
    <w:rsid w:val="0031209E"/>
    <w:rsid w:val="00313CC5"/>
    <w:rsid w:val="00314F27"/>
    <w:rsid w:val="003218F8"/>
    <w:rsid w:val="003231A4"/>
    <w:rsid w:val="00323A27"/>
    <w:rsid w:val="00325954"/>
    <w:rsid w:val="003271F2"/>
    <w:rsid w:val="00330B98"/>
    <w:rsid w:val="00331D58"/>
    <w:rsid w:val="00332CD8"/>
    <w:rsid w:val="00333438"/>
    <w:rsid w:val="0033388C"/>
    <w:rsid w:val="00334980"/>
    <w:rsid w:val="00335814"/>
    <w:rsid w:val="003408B8"/>
    <w:rsid w:val="00346A96"/>
    <w:rsid w:val="00356CA6"/>
    <w:rsid w:val="00365A32"/>
    <w:rsid w:val="0037198C"/>
    <w:rsid w:val="00376B2E"/>
    <w:rsid w:val="003813B6"/>
    <w:rsid w:val="00381D72"/>
    <w:rsid w:val="00381F6D"/>
    <w:rsid w:val="00382075"/>
    <w:rsid w:val="0039708D"/>
    <w:rsid w:val="003A1F8A"/>
    <w:rsid w:val="003A2AF7"/>
    <w:rsid w:val="003A3C7D"/>
    <w:rsid w:val="003A4B24"/>
    <w:rsid w:val="003A7067"/>
    <w:rsid w:val="003B6DFE"/>
    <w:rsid w:val="003C0A8E"/>
    <w:rsid w:val="003C6B63"/>
    <w:rsid w:val="003D0F7B"/>
    <w:rsid w:val="003D0FDC"/>
    <w:rsid w:val="003D3092"/>
    <w:rsid w:val="003D33F1"/>
    <w:rsid w:val="003E01D1"/>
    <w:rsid w:val="003E086D"/>
    <w:rsid w:val="003E0CF3"/>
    <w:rsid w:val="003E42DE"/>
    <w:rsid w:val="003E4AEA"/>
    <w:rsid w:val="003E5A31"/>
    <w:rsid w:val="003E62A6"/>
    <w:rsid w:val="003E7A10"/>
    <w:rsid w:val="00401D2B"/>
    <w:rsid w:val="00402E03"/>
    <w:rsid w:val="004038AA"/>
    <w:rsid w:val="004062CC"/>
    <w:rsid w:val="0040724E"/>
    <w:rsid w:val="00407C5A"/>
    <w:rsid w:val="00410009"/>
    <w:rsid w:val="0041065D"/>
    <w:rsid w:val="00410A9E"/>
    <w:rsid w:val="00412120"/>
    <w:rsid w:val="00413CF1"/>
    <w:rsid w:val="00416641"/>
    <w:rsid w:val="00422CF6"/>
    <w:rsid w:val="00423316"/>
    <w:rsid w:val="004242DE"/>
    <w:rsid w:val="00424CD2"/>
    <w:rsid w:val="004272FC"/>
    <w:rsid w:val="00435884"/>
    <w:rsid w:val="00436B35"/>
    <w:rsid w:val="00451A16"/>
    <w:rsid w:val="00454637"/>
    <w:rsid w:val="0045654F"/>
    <w:rsid w:val="00466FD1"/>
    <w:rsid w:val="00473E97"/>
    <w:rsid w:val="00480677"/>
    <w:rsid w:val="00486E59"/>
    <w:rsid w:val="004877E0"/>
    <w:rsid w:val="004964A2"/>
    <w:rsid w:val="004A0619"/>
    <w:rsid w:val="004A20B1"/>
    <w:rsid w:val="004A38ED"/>
    <w:rsid w:val="004A512F"/>
    <w:rsid w:val="004A6914"/>
    <w:rsid w:val="004A73ED"/>
    <w:rsid w:val="004A7E5F"/>
    <w:rsid w:val="004B41D7"/>
    <w:rsid w:val="004B6498"/>
    <w:rsid w:val="004B7F32"/>
    <w:rsid w:val="004C11E7"/>
    <w:rsid w:val="004C3689"/>
    <w:rsid w:val="004C5F21"/>
    <w:rsid w:val="004D3BCF"/>
    <w:rsid w:val="004D4909"/>
    <w:rsid w:val="004E0D41"/>
    <w:rsid w:val="004E16BD"/>
    <w:rsid w:val="004E3DE2"/>
    <w:rsid w:val="004F1641"/>
    <w:rsid w:val="004F18CC"/>
    <w:rsid w:val="004F1EB8"/>
    <w:rsid w:val="004F3A75"/>
    <w:rsid w:val="004F49B2"/>
    <w:rsid w:val="004F5E7D"/>
    <w:rsid w:val="004F6A12"/>
    <w:rsid w:val="004F7787"/>
    <w:rsid w:val="00503272"/>
    <w:rsid w:val="00505D67"/>
    <w:rsid w:val="00506884"/>
    <w:rsid w:val="00507F01"/>
    <w:rsid w:val="005111F8"/>
    <w:rsid w:val="005160A3"/>
    <w:rsid w:val="00522F4A"/>
    <w:rsid w:val="0053334D"/>
    <w:rsid w:val="005367E6"/>
    <w:rsid w:val="005403E4"/>
    <w:rsid w:val="005456BA"/>
    <w:rsid w:val="00545D77"/>
    <w:rsid w:val="005505C6"/>
    <w:rsid w:val="00550DC8"/>
    <w:rsid w:val="0055103D"/>
    <w:rsid w:val="00553EB1"/>
    <w:rsid w:val="00554F22"/>
    <w:rsid w:val="005570AF"/>
    <w:rsid w:val="00557235"/>
    <w:rsid w:val="0055743F"/>
    <w:rsid w:val="005711D9"/>
    <w:rsid w:val="00571FA9"/>
    <w:rsid w:val="00572D86"/>
    <w:rsid w:val="005768BD"/>
    <w:rsid w:val="00577B6D"/>
    <w:rsid w:val="00581128"/>
    <w:rsid w:val="00581411"/>
    <w:rsid w:val="00582A1A"/>
    <w:rsid w:val="005835AE"/>
    <w:rsid w:val="00584E04"/>
    <w:rsid w:val="005866FF"/>
    <w:rsid w:val="00587517"/>
    <w:rsid w:val="00587D8E"/>
    <w:rsid w:val="00590434"/>
    <w:rsid w:val="00590E9D"/>
    <w:rsid w:val="00591D65"/>
    <w:rsid w:val="00592553"/>
    <w:rsid w:val="005A0D8B"/>
    <w:rsid w:val="005A15E0"/>
    <w:rsid w:val="005A4677"/>
    <w:rsid w:val="005A5D16"/>
    <w:rsid w:val="005B0075"/>
    <w:rsid w:val="005B1035"/>
    <w:rsid w:val="005B2CFE"/>
    <w:rsid w:val="005B5A78"/>
    <w:rsid w:val="005B6F74"/>
    <w:rsid w:val="005C4D1F"/>
    <w:rsid w:val="005C7751"/>
    <w:rsid w:val="005D0CEE"/>
    <w:rsid w:val="005D251B"/>
    <w:rsid w:val="005D5942"/>
    <w:rsid w:val="005D5B95"/>
    <w:rsid w:val="005E35AB"/>
    <w:rsid w:val="005E54F7"/>
    <w:rsid w:val="005E620C"/>
    <w:rsid w:val="005E7262"/>
    <w:rsid w:val="00601F9D"/>
    <w:rsid w:val="0060318B"/>
    <w:rsid w:val="00614CC8"/>
    <w:rsid w:val="00616BF7"/>
    <w:rsid w:val="006176B6"/>
    <w:rsid w:val="00620FFB"/>
    <w:rsid w:val="00635001"/>
    <w:rsid w:val="00645472"/>
    <w:rsid w:val="006468D7"/>
    <w:rsid w:val="00655BD2"/>
    <w:rsid w:val="006564F2"/>
    <w:rsid w:val="00664AAF"/>
    <w:rsid w:val="0066762D"/>
    <w:rsid w:val="00670A03"/>
    <w:rsid w:val="006710F6"/>
    <w:rsid w:val="006721CF"/>
    <w:rsid w:val="006735CA"/>
    <w:rsid w:val="00675FA9"/>
    <w:rsid w:val="00676EC8"/>
    <w:rsid w:val="0068107E"/>
    <w:rsid w:val="00683FD5"/>
    <w:rsid w:val="0069164A"/>
    <w:rsid w:val="006948CE"/>
    <w:rsid w:val="00695B3A"/>
    <w:rsid w:val="00696DC0"/>
    <w:rsid w:val="006973F7"/>
    <w:rsid w:val="006A16EB"/>
    <w:rsid w:val="006A6DDB"/>
    <w:rsid w:val="006B0E1D"/>
    <w:rsid w:val="006B168D"/>
    <w:rsid w:val="006B71F2"/>
    <w:rsid w:val="006B7C54"/>
    <w:rsid w:val="006C33FE"/>
    <w:rsid w:val="006C6C5D"/>
    <w:rsid w:val="006D01CE"/>
    <w:rsid w:val="006D197B"/>
    <w:rsid w:val="006D1AC9"/>
    <w:rsid w:val="006D314B"/>
    <w:rsid w:val="006D5F7F"/>
    <w:rsid w:val="006D7779"/>
    <w:rsid w:val="006E48E8"/>
    <w:rsid w:val="006E4F85"/>
    <w:rsid w:val="006E50FF"/>
    <w:rsid w:val="006E68A6"/>
    <w:rsid w:val="006E695F"/>
    <w:rsid w:val="006F205B"/>
    <w:rsid w:val="006F6615"/>
    <w:rsid w:val="006F7AD4"/>
    <w:rsid w:val="00703D05"/>
    <w:rsid w:val="00705902"/>
    <w:rsid w:val="00705EB5"/>
    <w:rsid w:val="00710009"/>
    <w:rsid w:val="00713BA6"/>
    <w:rsid w:val="0071530D"/>
    <w:rsid w:val="00716A17"/>
    <w:rsid w:val="00720398"/>
    <w:rsid w:val="00726656"/>
    <w:rsid w:val="007267A9"/>
    <w:rsid w:val="007324BE"/>
    <w:rsid w:val="00732851"/>
    <w:rsid w:val="007342A0"/>
    <w:rsid w:val="00735645"/>
    <w:rsid w:val="0073593C"/>
    <w:rsid w:val="007372F4"/>
    <w:rsid w:val="007406C7"/>
    <w:rsid w:val="007458E4"/>
    <w:rsid w:val="00746AAE"/>
    <w:rsid w:val="00746D1E"/>
    <w:rsid w:val="00751C65"/>
    <w:rsid w:val="00754FD9"/>
    <w:rsid w:val="00755B75"/>
    <w:rsid w:val="00761537"/>
    <w:rsid w:val="007700C9"/>
    <w:rsid w:val="00770684"/>
    <w:rsid w:val="00771F77"/>
    <w:rsid w:val="00772E99"/>
    <w:rsid w:val="007763D8"/>
    <w:rsid w:val="00777671"/>
    <w:rsid w:val="00781261"/>
    <w:rsid w:val="0078234B"/>
    <w:rsid w:val="007839E8"/>
    <w:rsid w:val="0078408B"/>
    <w:rsid w:val="007847A5"/>
    <w:rsid w:val="00784E77"/>
    <w:rsid w:val="007853AA"/>
    <w:rsid w:val="0078542E"/>
    <w:rsid w:val="00791E73"/>
    <w:rsid w:val="00793098"/>
    <w:rsid w:val="007934BD"/>
    <w:rsid w:val="00795F5E"/>
    <w:rsid w:val="00797C32"/>
    <w:rsid w:val="007A4690"/>
    <w:rsid w:val="007A772E"/>
    <w:rsid w:val="007A7D6C"/>
    <w:rsid w:val="007B21E2"/>
    <w:rsid w:val="007B4CCF"/>
    <w:rsid w:val="007B5003"/>
    <w:rsid w:val="007B50BE"/>
    <w:rsid w:val="007B6E3E"/>
    <w:rsid w:val="007C3218"/>
    <w:rsid w:val="007C5A3B"/>
    <w:rsid w:val="007D0AD2"/>
    <w:rsid w:val="007D50A1"/>
    <w:rsid w:val="007D67AD"/>
    <w:rsid w:val="007E02AE"/>
    <w:rsid w:val="007E08C9"/>
    <w:rsid w:val="007E1271"/>
    <w:rsid w:val="007E35D6"/>
    <w:rsid w:val="007E3B16"/>
    <w:rsid w:val="007E563C"/>
    <w:rsid w:val="007F1CB9"/>
    <w:rsid w:val="007F5F61"/>
    <w:rsid w:val="007F7354"/>
    <w:rsid w:val="00800E00"/>
    <w:rsid w:val="00803094"/>
    <w:rsid w:val="0080773C"/>
    <w:rsid w:val="00810CEF"/>
    <w:rsid w:val="008160D3"/>
    <w:rsid w:val="0081774A"/>
    <w:rsid w:val="00821B8A"/>
    <w:rsid w:val="00821FF7"/>
    <w:rsid w:val="0082378C"/>
    <w:rsid w:val="00826245"/>
    <w:rsid w:val="00831E66"/>
    <w:rsid w:val="008349E0"/>
    <w:rsid w:val="00837829"/>
    <w:rsid w:val="00842388"/>
    <w:rsid w:val="00843693"/>
    <w:rsid w:val="00843EC0"/>
    <w:rsid w:val="00846C2E"/>
    <w:rsid w:val="00846DF4"/>
    <w:rsid w:val="00847ACC"/>
    <w:rsid w:val="008542EF"/>
    <w:rsid w:val="008545B4"/>
    <w:rsid w:val="00854E5E"/>
    <w:rsid w:val="00862F49"/>
    <w:rsid w:val="0086301E"/>
    <w:rsid w:val="00863096"/>
    <w:rsid w:val="008646DD"/>
    <w:rsid w:val="008652EC"/>
    <w:rsid w:val="00866BA9"/>
    <w:rsid w:val="00866D17"/>
    <w:rsid w:val="008674FE"/>
    <w:rsid w:val="008678E5"/>
    <w:rsid w:val="008761D0"/>
    <w:rsid w:val="00876596"/>
    <w:rsid w:val="00877CDE"/>
    <w:rsid w:val="00887CE7"/>
    <w:rsid w:val="0089060F"/>
    <w:rsid w:val="00890AF1"/>
    <w:rsid w:val="008926E5"/>
    <w:rsid w:val="0089402F"/>
    <w:rsid w:val="00896DDF"/>
    <w:rsid w:val="00897850"/>
    <w:rsid w:val="008A7D47"/>
    <w:rsid w:val="008B137C"/>
    <w:rsid w:val="008B5867"/>
    <w:rsid w:val="008B6037"/>
    <w:rsid w:val="008B6641"/>
    <w:rsid w:val="008C13C7"/>
    <w:rsid w:val="008C250F"/>
    <w:rsid w:val="008C2656"/>
    <w:rsid w:val="008C5262"/>
    <w:rsid w:val="008C53FF"/>
    <w:rsid w:val="008D04D3"/>
    <w:rsid w:val="008D0ACA"/>
    <w:rsid w:val="008D1169"/>
    <w:rsid w:val="008D15C2"/>
    <w:rsid w:val="008D312A"/>
    <w:rsid w:val="008D474D"/>
    <w:rsid w:val="008D6F7B"/>
    <w:rsid w:val="008E0514"/>
    <w:rsid w:val="008E236D"/>
    <w:rsid w:val="008E2800"/>
    <w:rsid w:val="008E2E5F"/>
    <w:rsid w:val="008E481D"/>
    <w:rsid w:val="008E6A5F"/>
    <w:rsid w:val="008E6D84"/>
    <w:rsid w:val="008E7436"/>
    <w:rsid w:val="008E76F0"/>
    <w:rsid w:val="008F06F4"/>
    <w:rsid w:val="008F155C"/>
    <w:rsid w:val="008F1F18"/>
    <w:rsid w:val="008F3E0A"/>
    <w:rsid w:val="008F4F4C"/>
    <w:rsid w:val="008F5BDB"/>
    <w:rsid w:val="008F6444"/>
    <w:rsid w:val="00900248"/>
    <w:rsid w:val="00900484"/>
    <w:rsid w:val="009029BF"/>
    <w:rsid w:val="00903A39"/>
    <w:rsid w:val="00903D4B"/>
    <w:rsid w:val="00914FD9"/>
    <w:rsid w:val="00917265"/>
    <w:rsid w:val="009204F2"/>
    <w:rsid w:val="00920AB2"/>
    <w:rsid w:val="00933F09"/>
    <w:rsid w:val="009364FD"/>
    <w:rsid w:val="009423E3"/>
    <w:rsid w:val="00946588"/>
    <w:rsid w:val="00946D9A"/>
    <w:rsid w:val="00950929"/>
    <w:rsid w:val="00950F9F"/>
    <w:rsid w:val="00953CAB"/>
    <w:rsid w:val="00955D1D"/>
    <w:rsid w:val="009674AD"/>
    <w:rsid w:val="00970FE0"/>
    <w:rsid w:val="00972BC8"/>
    <w:rsid w:val="0097751D"/>
    <w:rsid w:val="00977BB3"/>
    <w:rsid w:val="0098632D"/>
    <w:rsid w:val="009865B6"/>
    <w:rsid w:val="00987B98"/>
    <w:rsid w:val="00990318"/>
    <w:rsid w:val="009910C7"/>
    <w:rsid w:val="00994118"/>
    <w:rsid w:val="0099427D"/>
    <w:rsid w:val="00994568"/>
    <w:rsid w:val="0099559E"/>
    <w:rsid w:val="009A1AEB"/>
    <w:rsid w:val="009A2863"/>
    <w:rsid w:val="009A517E"/>
    <w:rsid w:val="009A71D1"/>
    <w:rsid w:val="009A748C"/>
    <w:rsid w:val="009B70F1"/>
    <w:rsid w:val="009C478A"/>
    <w:rsid w:val="009C4DF6"/>
    <w:rsid w:val="009C659E"/>
    <w:rsid w:val="009C70B1"/>
    <w:rsid w:val="009D2D8D"/>
    <w:rsid w:val="009D61C7"/>
    <w:rsid w:val="009D7906"/>
    <w:rsid w:val="009E2B64"/>
    <w:rsid w:val="009E4B03"/>
    <w:rsid w:val="009E6AE3"/>
    <w:rsid w:val="00A01DF6"/>
    <w:rsid w:val="00A03FF9"/>
    <w:rsid w:val="00A05F57"/>
    <w:rsid w:val="00A072E4"/>
    <w:rsid w:val="00A076FD"/>
    <w:rsid w:val="00A10BFF"/>
    <w:rsid w:val="00A131BB"/>
    <w:rsid w:val="00A201B0"/>
    <w:rsid w:val="00A421AC"/>
    <w:rsid w:val="00A42E53"/>
    <w:rsid w:val="00A46C7F"/>
    <w:rsid w:val="00A46D02"/>
    <w:rsid w:val="00A474E3"/>
    <w:rsid w:val="00A50E28"/>
    <w:rsid w:val="00A52558"/>
    <w:rsid w:val="00A5274A"/>
    <w:rsid w:val="00A52C7A"/>
    <w:rsid w:val="00A551B2"/>
    <w:rsid w:val="00A57DBC"/>
    <w:rsid w:val="00A61FFA"/>
    <w:rsid w:val="00A677D2"/>
    <w:rsid w:val="00A70351"/>
    <w:rsid w:val="00A71F0C"/>
    <w:rsid w:val="00A72F64"/>
    <w:rsid w:val="00A82AA7"/>
    <w:rsid w:val="00A82B06"/>
    <w:rsid w:val="00A83535"/>
    <w:rsid w:val="00A852C5"/>
    <w:rsid w:val="00A93D35"/>
    <w:rsid w:val="00A94706"/>
    <w:rsid w:val="00A96DDC"/>
    <w:rsid w:val="00A97384"/>
    <w:rsid w:val="00AA5448"/>
    <w:rsid w:val="00AA644B"/>
    <w:rsid w:val="00AA6969"/>
    <w:rsid w:val="00AA7016"/>
    <w:rsid w:val="00AB2E1A"/>
    <w:rsid w:val="00AB3503"/>
    <w:rsid w:val="00AC6217"/>
    <w:rsid w:val="00AC76B0"/>
    <w:rsid w:val="00AD5C57"/>
    <w:rsid w:val="00AD7104"/>
    <w:rsid w:val="00AE1732"/>
    <w:rsid w:val="00AE49E9"/>
    <w:rsid w:val="00AE66C0"/>
    <w:rsid w:val="00AE7ADF"/>
    <w:rsid w:val="00AF1EED"/>
    <w:rsid w:val="00AF4D04"/>
    <w:rsid w:val="00AF51B9"/>
    <w:rsid w:val="00B00695"/>
    <w:rsid w:val="00B03A05"/>
    <w:rsid w:val="00B07346"/>
    <w:rsid w:val="00B07B5D"/>
    <w:rsid w:val="00B114A0"/>
    <w:rsid w:val="00B1266D"/>
    <w:rsid w:val="00B161AC"/>
    <w:rsid w:val="00B16640"/>
    <w:rsid w:val="00B2052D"/>
    <w:rsid w:val="00B241EA"/>
    <w:rsid w:val="00B25C5A"/>
    <w:rsid w:val="00B2740B"/>
    <w:rsid w:val="00B30C45"/>
    <w:rsid w:val="00B31CF2"/>
    <w:rsid w:val="00B322DF"/>
    <w:rsid w:val="00B346D1"/>
    <w:rsid w:val="00B37230"/>
    <w:rsid w:val="00B47D2F"/>
    <w:rsid w:val="00B50860"/>
    <w:rsid w:val="00B52C56"/>
    <w:rsid w:val="00B52CF5"/>
    <w:rsid w:val="00B54510"/>
    <w:rsid w:val="00B54B42"/>
    <w:rsid w:val="00B54C6D"/>
    <w:rsid w:val="00B54F91"/>
    <w:rsid w:val="00B65A98"/>
    <w:rsid w:val="00B70FE9"/>
    <w:rsid w:val="00B721E1"/>
    <w:rsid w:val="00B7521A"/>
    <w:rsid w:val="00B754B6"/>
    <w:rsid w:val="00B7695E"/>
    <w:rsid w:val="00B8189A"/>
    <w:rsid w:val="00B81D63"/>
    <w:rsid w:val="00B82710"/>
    <w:rsid w:val="00B8321D"/>
    <w:rsid w:val="00B844CB"/>
    <w:rsid w:val="00B85CA6"/>
    <w:rsid w:val="00B940D9"/>
    <w:rsid w:val="00B95864"/>
    <w:rsid w:val="00B97D8E"/>
    <w:rsid w:val="00BA3C11"/>
    <w:rsid w:val="00BA70D8"/>
    <w:rsid w:val="00BB1119"/>
    <w:rsid w:val="00BB2E15"/>
    <w:rsid w:val="00BB3997"/>
    <w:rsid w:val="00BB3DA7"/>
    <w:rsid w:val="00BC0A88"/>
    <w:rsid w:val="00BC1C5A"/>
    <w:rsid w:val="00BC1F0D"/>
    <w:rsid w:val="00BC4096"/>
    <w:rsid w:val="00BC4112"/>
    <w:rsid w:val="00BC4573"/>
    <w:rsid w:val="00BC4ADA"/>
    <w:rsid w:val="00BD58FB"/>
    <w:rsid w:val="00BD5964"/>
    <w:rsid w:val="00BD63F8"/>
    <w:rsid w:val="00BD7EDD"/>
    <w:rsid w:val="00BE185A"/>
    <w:rsid w:val="00BE7B90"/>
    <w:rsid w:val="00BF61B6"/>
    <w:rsid w:val="00C000BB"/>
    <w:rsid w:val="00C02A7F"/>
    <w:rsid w:val="00C04B1A"/>
    <w:rsid w:val="00C07952"/>
    <w:rsid w:val="00C07F20"/>
    <w:rsid w:val="00C11C20"/>
    <w:rsid w:val="00C16DCF"/>
    <w:rsid w:val="00C17251"/>
    <w:rsid w:val="00C21B2B"/>
    <w:rsid w:val="00C220DD"/>
    <w:rsid w:val="00C220F7"/>
    <w:rsid w:val="00C22C61"/>
    <w:rsid w:val="00C2693F"/>
    <w:rsid w:val="00C26C01"/>
    <w:rsid w:val="00C341B5"/>
    <w:rsid w:val="00C369AD"/>
    <w:rsid w:val="00C42A6E"/>
    <w:rsid w:val="00C472E0"/>
    <w:rsid w:val="00C53618"/>
    <w:rsid w:val="00C539AA"/>
    <w:rsid w:val="00C53F8A"/>
    <w:rsid w:val="00C55E50"/>
    <w:rsid w:val="00C60114"/>
    <w:rsid w:val="00C6049F"/>
    <w:rsid w:val="00C6160F"/>
    <w:rsid w:val="00C63440"/>
    <w:rsid w:val="00C65004"/>
    <w:rsid w:val="00C71298"/>
    <w:rsid w:val="00C7515B"/>
    <w:rsid w:val="00C76BBE"/>
    <w:rsid w:val="00C77082"/>
    <w:rsid w:val="00C82773"/>
    <w:rsid w:val="00C834FC"/>
    <w:rsid w:val="00C95F33"/>
    <w:rsid w:val="00C968CF"/>
    <w:rsid w:val="00CA7B1F"/>
    <w:rsid w:val="00CA7D0B"/>
    <w:rsid w:val="00CB17B1"/>
    <w:rsid w:val="00CB17C0"/>
    <w:rsid w:val="00CB248A"/>
    <w:rsid w:val="00CB29DF"/>
    <w:rsid w:val="00CB5F26"/>
    <w:rsid w:val="00CB7247"/>
    <w:rsid w:val="00CC390B"/>
    <w:rsid w:val="00CC59DC"/>
    <w:rsid w:val="00CD2425"/>
    <w:rsid w:val="00CD2941"/>
    <w:rsid w:val="00CD3825"/>
    <w:rsid w:val="00CD5C9E"/>
    <w:rsid w:val="00CE1351"/>
    <w:rsid w:val="00CE1B2C"/>
    <w:rsid w:val="00CE237C"/>
    <w:rsid w:val="00CE333B"/>
    <w:rsid w:val="00CE3DD3"/>
    <w:rsid w:val="00CF20DC"/>
    <w:rsid w:val="00CF671B"/>
    <w:rsid w:val="00D004C4"/>
    <w:rsid w:val="00D00546"/>
    <w:rsid w:val="00D127CE"/>
    <w:rsid w:val="00D1761A"/>
    <w:rsid w:val="00D224D6"/>
    <w:rsid w:val="00D22B88"/>
    <w:rsid w:val="00D24C16"/>
    <w:rsid w:val="00D26390"/>
    <w:rsid w:val="00D31680"/>
    <w:rsid w:val="00D34829"/>
    <w:rsid w:val="00D41134"/>
    <w:rsid w:val="00D41972"/>
    <w:rsid w:val="00D46420"/>
    <w:rsid w:val="00D47D09"/>
    <w:rsid w:val="00D510B9"/>
    <w:rsid w:val="00D5583B"/>
    <w:rsid w:val="00D55B5D"/>
    <w:rsid w:val="00D56EC7"/>
    <w:rsid w:val="00D623F0"/>
    <w:rsid w:val="00D6299F"/>
    <w:rsid w:val="00D63DB0"/>
    <w:rsid w:val="00D6626C"/>
    <w:rsid w:val="00D66C70"/>
    <w:rsid w:val="00D67318"/>
    <w:rsid w:val="00D71385"/>
    <w:rsid w:val="00D7178B"/>
    <w:rsid w:val="00D74C91"/>
    <w:rsid w:val="00D7576E"/>
    <w:rsid w:val="00D83BB0"/>
    <w:rsid w:val="00D86AAA"/>
    <w:rsid w:val="00D906ED"/>
    <w:rsid w:val="00D9421E"/>
    <w:rsid w:val="00D94400"/>
    <w:rsid w:val="00D969F5"/>
    <w:rsid w:val="00D96A8B"/>
    <w:rsid w:val="00DA059C"/>
    <w:rsid w:val="00DA4023"/>
    <w:rsid w:val="00DA6A1B"/>
    <w:rsid w:val="00DA6C88"/>
    <w:rsid w:val="00DB4295"/>
    <w:rsid w:val="00DB5885"/>
    <w:rsid w:val="00DB5F4D"/>
    <w:rsid w:val="00DB6007"/>
    <w:rsid w:val="00DC1C55"/>
    <w:rsid w:val="00DC3CDF"/>
    <w:rsid w:val="00DC5EFE"/>
    <w:rsid w:val="00DC7568"/>
    <w:rsid w:val="00DD00DB"/>
    <w:rsid w:val="00DD1701"/>
    <w:rsid w:val="00DD27DA"/>
    <w:rsid w:val="00DD6761"/>
    <w:rsid w:val="00DD7385"/>
    <w:rsid w:val="00DE19D4"/>
    <w:rsid w:val="00DE4DFA"/>
    <w:rsid w:val="00DF08D4"/>
    <w:rsid w:val="00DF0940"/>
    <w:rsid w:val="00DF2971"/>
    <w:rsid w:val="00DF7A45"/>
    <w:rsid w:val="00DF7F3F"/>
    <w:rsid w:val="00E02461"/>
    <w:rsid w:val="00E073FC"/>
    <w:rsid w:val="00E1363A"/>
    <w:rsid w:val="00E14349"/>
    <w:rsid w:val="00E1453B"/>
    <w:rsid w:val="00E20929"/>
    <w:rsid w:val="00E2445E"/>
    <w:rsid w:val="00E2489D"/>
    <w:rsid w:val="00E260C3"/>
    <w:rsid w:val="00E314F7"/>
    <w:rsid w:val="00E31864"/>
    <w:rsid w:val="00E37220"/>
    <w:rsid w:val="00E40543"/>
    <w:rsid w:val="00E42866"/>
    <w:rsid w:val="00E45CAA"/>
    <w:rsid w:val="00E4605A"/>
    <w:rsid w:val="00E46905"/>
    <w:rsid w:val="00E46996"/>
    <w:rsid w:val="00E47FDB"/>
    <w:rsid w:val="00E54FB2"/>
    <w:rsid w:val="00E55630"/>
    <w:rsid w:val="00E56F51"/>
    <w:rsid w:val="00E62D98"/>
    <w:rsid w:val="00E64B5C"/>
    <w:rsid w:val="00E65078"/>
    <w:rsid w:val="00E7286B"/>
    <w:rsid w:val="00E73C98"/>
    <w:rsid w:val="00E74314"/>
    <w:rsid w:val="00E767B5"/>
    <w:rsid w:val="00E8442E"/>
    <w:rsid w:val="00E87850"/>
    <w:rsid w:val="00E87B15"/>
    <w:rsid w:val="00E913E7"/>
    <w:rsid w:val="00E93854"/>
    <w:rsid w:val="00EA0D65"/>
    <w:rsid w:val="00EA1CBB"/>
    <w:rsid w:val="00EA3354"/>
    <w:rsid w:val="00EA474B"/>
    <w:rsid w:val="00EA596A"/>
    <w:rsid w:val="00EB1970"/>
    <w:rsid w:val="00EB2091"/>
    <w:rsid w:val="00EB56F6"/>
    <w:rsid w:val="00EB62E5"/>
    <w:rsid w:val="00EB6339"/>
    <w:rsid w:val="00EB6D9A"/>
    <w:rsid w:val="00EC2A85"/>
    <w:rsid w:val="00EC3D71"/>
    <w:rsid w:val="00EC7D9F"/>
    <w:rsid w:val="00ED1D6D"/>
    <w:rsid w:val="00ED37CF"/>
    <w:rsid w:val="00ED4CE1"/>
    <w:rsid w:val="00ED4D59"/>
    <w:rsid w:val="00ED74B7"/>
    <w:rsid w:val="00ED7A1A"/>
    <w:rsid w:val="00EE460B"/>
    <w:rsid w:val="00EE6A1F"/>
    <w:rsid w:val="00EE7676"/>
    <w:rsid w:val="00EF560C"/>
    <w:rsid w:val="00EF5C03"/>
    <w:rsid w:val="00EF71BC"/>
    <w:rsid w:val="00EF7323"/>
    <w:rsid w:val="00F019B2"/>
    <w:rsid w:val="00F03435"/>
    <w:rsid w:val="00F0480F"/>
    <w:rsid w:val="00F04A46"/>
    <w:rsid w:val="00F07FD8"/>
    <w:rsid w:val="00F1412A"/>
    <w:rsid w:val="00F15A78"/>
    <w:rsid w:val="00F227F8"/>
    <w:rsid w:val="00F229E9"/>
    <w:rsid w:val="00F25BEA"/>
    <w:rsid w:val="00F320C3"/>
    <w:rsid w:val="00F342E6"/>
    <w:rsid w:val="00F43B23"/>
    <w:rsid w:val="00F44722"/>
    <w:rsid w:val="00F46CD3"/>
    <w:rsid w:val="00F51A95"/>
    <w:rsid w:val="00F5773B"/>
    <w:rsid w:val="00F621F0"/>
    <w:rsid w:val="00F6330D"/>
    <w:rsid w:val="00F707B6"/>
    <w:rsid w:val="00F710E6"/>
    <w:rsid w:val="00F72064"/>
    <w:rsid w:val="00F722D3"/>
    <w:rsid w:val="00F742C4"/>
    <w:rsid w:val="00F742CD"/>
    <w:rsid w:val="00F75AA0"/>
    <w:rsid w:val="00F77C95"/>
    <w:rsid w:val="00F77F30"/>
    <w:rsid w:val="00F84A49"/>
    <w:rsid w:val="00F84EF4"/>
    <w:rsid w:val="00F85A3B"/>
    <w:rsid w:val="00F91615"/>
    <w:rsid w:val="00F917D8"/>
    <w:rsid w:val="00F96517"/>
    <w:rsid w:val="00F976DD"/>
    <w:rsid w:val="00FA091C"/>
    <w:rsid w:val="00FA516C"/>
    <w:rsid w:val="00FA5C7C"/>
    <w:rsid w:val="00FA655E"/>
    <w:rsid w:val="00FB55F4"/>
    <w:rsid w:val="00FB7AF6"/>
    <w:rsid w:val="00FC079B"/>
    <w:rsid w:val="00FC6589"/>
    <w:rsid w:val="00FD02C1"/>
    <w:rsid w:val="00FD1F17"/>
    <w:rsid w:val="00FD2772"/>
    <w:rsid w:val="00FE08D5"/>
    <w:rsid w:val="00FE2A35"/>
    <w:rsid w:val="00FE5B85"/>
    <w:rsid w:val="00FE6014"/>
    <w:rsid w:val="00FE7D03"/>
    <w:rsid w:val="00FF2CF7"/>
    <w:rsid w:val="00FF43FE"/>
    <w:rsid w:val="00FF5F1C"/>
    <w:rsid w:val="00FF7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ADEA2A"/>
  <w15:chartTrackingRefBased/>
  <w15:docId w15:val="{F074420A-C950-4A8F-AB91-072F69FB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74D"/>
    <w:pPr>
      <w:spacing w:after="200" w:line="276" w:lineRule="auto"/>
    </w:pPr>
    <w:rPr>
      <w:rFonts w:ascii="Calibri" w:eastAsia="Calibri" w:hAnsi="Calibri"/>
      <w:sz w:val="22"/>
      <w:szCs w:val="22"/>
      <w:lang w:eastAsia="en-US"/>
    </w:rPr>
  </w:style>
  <w:style w:type="paragraph" w:styleId="Heading1">
    <w:name w:val="heading 1"/>
    <w:basedOn w:val="Normal"/>
    <w:next w:val="Normal"/>
    <w:qFormat/>
    <w:rsid w:val="007458E4"/>
    <w:pPr>
      <w:keepNext/>
      <w:numPr>
        <w:numId w:val="10"/>
      </w:numPr>
      <w:spacing w:before="240" w:after="60"/>
      <w:outlineLvl w:val="0"/>
    </w:pPr>
    <w:rPr>
      <w:rFonts w:cs="Arial"/>
      <w:b/>
      <w:bCs/>
      <w:color w:val="0070C0"/>
      <w:kern w:val="32"/>
      <w:sz w:val="20"/>
      <w:szCs w:val="32"/>
    </w:rPr>
  </w:style>
  <w:style w:type="paragraph" w:styleId="Heading2">
    <w:name w:val="heading 2"/>
    <w:basedOn w:val="Normal"/>
    <w:next w:val="Normal"/>
    <w:link w:val="Heading2Char"/>
    <w:qFormat/>
    <w:rsid w:val="00B346D1"/>
    <w:pPr>
      <w:keepNext/>
      <w:numPr>
        <w:ilvl w:val="1"/>
        <w:numId w:val="10"/>
      </w:numPr>
      <w:spacing w:before="240" w:after="240"/>
      <w:outlineLvl w:val="1"/>
    </w:pPr>
    <w:rPr>
      <w:rFonts w:cs="Arial"/>
      <w:bCs/>
      <w:iCs/>
      <w:sz w:val="20"/>
      <w:szCs w:val="28"/>
    </w:rPr>
  </w:style>
  <w:style w:type="paragraph" w:styleId="Heading3">
    <w:name w:val="heading 3"/>
    <w:basedOn w:val="Normal"/>
    <w:next w:val="Normal"/>
    <w:qFormat/>
    <w:rsid w:val="00B346D1"/>
    <w:pPr>
      <w:keepNext/>
      <w:numPr>
        <w:ilvl w:val="2"/>
        <w:numId w:val="10"/>
      </w:numPr>
      <w:spacing w:before="240" w:after="60"/>
      <w:outlineLvl w:val="2"/>
    </w:pPr>
    <w:rPr>
      <w:rFonts w:cs="Arial"/>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427F"/>
    <w:pPr>
      <w:tabs>
        <w:tab w:val="center" w:pos="4153"/>
        <w:tab w:val="right" w:pos="8306"/>
      </w:tabs>
    </w:pPr>
  </w:style>
  <w:style w:type="paragraph" w:styleId="Footer">
    <w:name w:val="footer"/>
    <w:basedOn w:val="Normal"/>
    <w:rsid w:val="0016427F"/>
    <w:pPr>
      <w:tabs>
        <w:tab w:val="center" w:pos="4153"/>
        <w:tab w:val="right" w:pos="8306"/>
      </w:tabs>
    </w:pPr>
  </w:style>
  <w:style w:type="paragraph" w:customStyle="1" w:styleId="Default">
    <w:name w:val="Default"/>
    <w:rsid w:val="00795F5E"/>
    <w:pPr>
      <w:autoSpaceDE w:val="0"/>
      <w:autoSpaceDN w:val="0"/>
      <w:adjustRightInd w:val="0"/>
    </w:pPr>
    <w:rPr>
      <w:rFonts w:ascii="Arial" w:hAnsi="Arial" w:cs="Arial"/>
      <w:color w:val="000000"/>
      <w:sz w:val="24"/>
      <w:szCs w:val="24"/>
    </w:rPr>
  </w:style>
  <w:style w:type="paragraph" w:customStyle="1" w:styleId="PrecHead2">
    <w:name w:val="PrecHead2"/>
    <w:basedOn w:val="Normal"/>
    <w:rsid w:val="00DD1701"/>
    <w:pPr>
      <w:spacing w:after="120"/>
      <w:jc w:val="center"/>
    </w:pPr>
    <w:rPr>
      <w:color w:val="800080"/>
      <w:sz w:val="32"/>
      <w:szCs w:val="32"/>
      <w:lang w:val="en-US"/>
    </w:rPr>
  </w:style>
  <w:style w:type="table" w:styleId="TableGrid">
    <w:name w:val="Table Grid"/>
    <w:basedOn w:val="TableNormal"/>
    <w:rsid w:val="00252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rsid w:val="002D71DD"/>
    <w:pPr>
      <w:numPr>
        <w:numId w:val="1"/>
      </w:numPr>
      <w:spacing w:before="160" w:line="220" w:lineRule="atLeast"/>
      <w:jc w:val="both"/>
    </w:pPr>
    <w:rPr>
      <w:rFonts w:ascii="Times New Roman" w:hAnsi="Times New Roman"/>
      <w:sz w:val="21"/>
      <w:szCs w:val="20"/>
    </w:rPr>
  </w:style>
  <w:style w:type="paragraph" w:customStyle="1" w:styleId="N2">
    <w:name w:val="N2"/>
    <w:basedOn w:val="N1"/>
    <w:rsid w:val="002D71DD"/>
    <w:pPr>
      <w:numPr>
        <w:ilvl w:val="1"/>
      </w:numPr>
      <w:spacing w:before="80"/>
    </w:pPr>
  </w:style>
  <w:style w:type="paragraph" w:customStyle="1" w:styleId="N3">
    <w:name w:val="N3"/>
    <w:basedOn w:val="N2"/>
    <w:rsid w:val="002D71DD"/>
    <w:pPr>
      <w:numPr>
        <w:ilvl w:val="2"/>
      </w:numPr>
    </w:pPr>
  </w:style>
  <w:style w:type="paragraph" w:customStyle="1" w:styleId="N4">
    <w:name w:val="N4"/>
    <w:basedOn w:val="N3"/>
    <w:rsid w:val="002D71DD"/>
    <w:pPr>
      <w:numPr>
        <w:ilvl w:val="3"/>
      </w:numPr>
    </w:pPr>
  </w:style>
  <w:style w:type="paragraph" w:customStyle="1" w:styleId="N5">
    <w:name w:val="N5"/>
    <w:basedOn w:val="N4"/>
    <w:rsid w:val="002D71DD"/>
    <w:pPr>
      <w:numPr>
        <w:ilvl w:val="4"/>
      </w:numPr>
    </w:pPr>
  </w:style>
  <w:style w:type="character" w:styleId="CommentReference">
    <w:name w:val="annotation reference"/>
    <w:rsid w:val="002D71DD"/>
    <w:rPr>
      <w:rFonts w:cs="Times New Roman"/>
      <w:sz w:val="16"/>
    </w:rPr>
  </w:style>
  <w:style w:type="paragraph" w:styleId="CommentText">
    <w:name w:val="annotation text"/>
    <w:basedOn w:val="Normal"/>
    <w:link w:val="CommentTextChar"/>
    <w:uiPriority w:val="99"/>
    <w:rsid w:val="002D71DD"/>
    <w:rPr>
      <w:rFonts w:ascii="Times New Roman" w:hAnsi="Times New Roman"/>
      <w:sz w:val="20"/>
      <w:szCs w:val="20"/>
    </w:rPr>
  </w:style>
  <w:style w:type="character" w:customStyle="1" w:styleId="CommentTextChar">
    <w:name w:val="Comment Text Char"/>
    <w:link w:val="CommentText"/>
    <w:uiPriority w:val="99"/>
    <w:locked/>
    <w:rsid w:val="002D71DD"/>
    <w:rPr>
      <w:lang w:val="en-GB" w:eastAsia="en-US" w:bidi="ar-SA"/>
    </w:rPr>
  </w:style>
  <w:style w:type="paragraph" w:styleId="BalloonText">
    <w:name w:val="Balloon Text"/>
    <w:basedOn w:val="Normal"/>
    <w:semiHidden/>
    <w:rsid w:val="002D71DD"/>
    <w:rPr>
      <w:rFonts w:ascii="Tahoma" w:hAnsi="Tahoma" w:cs="Tahoma"/>
      <w:sz w:val="16"/>
      <w:szCs w:val="16"/>
    </w:rPr>
  </w:style>
  <w:style w:type="character" w:styleId="PageNumber">
    <w:name w:val="page number"/>
    <w:basedOn w:val="DefaultParagraphFont"/>
    <w:rsid w:val="00F07FD8"/>
  </w:style>
  <w:style w:type="paragraph" w:styleId="FootnoteText">
    <w:name w:val="footnote text"/>
    <w:basedOn w:val="Normal"/>
    <w:semiHidden/>
    <w:rsid w:val="00F07FD8"/>
    <w:rPr>
      <w:sz w:val="20"/>
      <w:szCs w:val="20"/>
    </w:rPr>
  </w:style>
  <w:style w:type="character" w:styleId="FootnoteReference">
    <w:name w:val="footnote reference"/>
    <w:semiHidden/>
    <w:rsid w:val="00F07FD8"/>
    <w:rPr>
      <w:vertAlign w:val="superscript"/>
    </w:rPr>
  </w:style>
  <w:style w:type="paragraph" w:styleId="CommentSubject">
    <w:name w:val="annotation subject"/>
    <w:basedOn w:val="CommentText"/>
    <w:next w:val="CommentText"/>
    <w:semiHidden/>
    <w:rsid w:val="00F07FD8"/>
    <w:rPr>
      <w:rFonts w:ascii="Trebuchet MS" w:hAnsi="Trebuchet MS"/>
      <w:b/>
      <w:bCs/>
    </w:rPr>
  </w:style>
  <w:style w:type="paragraph" w:styleId="ListParagraph">
    <w:name w:val="List Paragraph"/>
    <w:basedOn w:val="Normal"/>
    <w:link w:val="ListParagraphChar"/>
    <w:uiPriority w:val="34"/>
    <w:qFormat/>
    <w:rsid w:val="00FC079B"/>
    <w:pPr>
      <w:ind w:left="720"/>
      <w:contextualSpacing/>
    </w:pPr>
    <w:rPr>
      <w:rFonts w:ascii="Times New Roman" w:hAnsi="Times New Roman"/>
      <w:sz w:val="24"/>
    </w:rPr>
  </w:style>
  <w:style w:type="paragraph" w:styleId="NormalWeb">
    <w:name w:val="Normal (Web)"/>
    <w:basedOn w:val="Normal"/>
    <w:uiPriority w:val="99"/>
    <w:rsid w:val="00FC079B"/>
    <w:pPr>
      <w:spacing w:before="100" w:beforeAutospacing="1" w:after="100" w:afterAutospacing="1"/>
    </w:pPr>
    <w:rPr>
      <w:rFonts w:ascii="Arial" w:hAnsi="Arial" w:cs="Arial"/>
      <w:sz w:val="24"/>
      <w:lang w:eastAsia="en-GB"/>
    </w:rPr>
  </w:style>
  <w:style w:type="paragraph" w:customStyle="1" w:styleId="Style1">
    <w:name w:val="Style1"/>
    <w:basedOn w:val="Normal"/>
    <w:rsid w:val="007324BE"/>
    <w:pPr>
      <w:ind w:left="720" w:hanging="720"/>
    </w:pPr>
    <w:rPr>
      <w:color w:val="000000"/>
      <w:lang w:val="en-US"/>
    </w:rPr>
  </w:style>
  <w:style w:type="paragraph" w:styleId="TOC1">
    <w:name w:val="toc 1"/>
    <w:basedOn w:val="Normal"/>
    <w:next w:val="Normal"/>
    <w:autoRedefine/>
    <w:semiHidden/>
    <w:rsid w:val="00095FE6"/>
    <w:pPr>
      <w:tabs>
        <w:tab w:val="left" w:pos="660"/>
        <w:tab w:val="right" w:leader="dot" w:pos="8296"/>
      </w:tabs>
    </w:pPr>
  </w:style>
  <w:style w:type="paragraph" w:styleId="TOC2">
    <w:name w:val="toc 2"/>
    <w:basedOn w:val="Normal"/>
    <w:next w:val="Normal"/>
    <w:autoRedefine/>
    <w:semiHidden/>
    <w:rsid w:val="00BC1F0D"/>
    <w:pPr>
      <w:ind w:left="220"/>
    </w:pPr>
  </w:style>
  <w:style w:type="character" w:styleId="Hyperlink">
    <w:name w:val="Hyperlink"/>
    <w:uiPriority w:val="99"/>
    <w:rsid w:val="00BC1F0D"/>
    <w:rPr>
      <w:color w:val="0000FF"/>
      <w:u w:val="single"/>
    </w:rPr>
  </w:style>
  <w:style w:type="numbering" w:customStyle="1" w:styleId="StyleOutlinenumbered10ptRed">
    <w:name w:val="Style Outline numbered 10 pt Red"/>
    <w:basedOn w:val="NoList"/>
    <w:rsid w:val="00791E73"/>
    <w:pPr>
      <w:numPr>
        <w:numId w:val="9"/>
      </w:numPr>
    </w:pPr>
  </w:style>
  <w:style w:type="paragraph" w:customStyle="1" w:styleId="StyleHeading2CustomColorRGB485968">
    <w:name w:val="Style Heading 2 + Custom Color(RGB(485968))"/>
    <w:basedOn w:val="Heading2"/>
    <w:link w:val="StyleHeading2CustomColorRGB485968Char"/>
    <w:rsid w:val="00B346D1"/>
    <w:rPr>
      <w:b/>
      <w:iCs w:val="0"/>
      <w:color w:val="303B44"/>
    </w:rPr>
  </w:style>
  <w:style w:type="character" w:customStyle="1" w:styleId="Heading2Char">
    <w:name w:val="Heading 2 Char"/>
    <w:link w:val="Heading2"/>
    <w:rsid w:val="00B346D1"/>
    <w:rPr>
      <w:rFonts w:ascii="Trebuchet MS" w:hAnsi="Trebuchet MS" w:cs="Arial"/>
      <w:bCs/>
      <w:iCs/>
      <w:szCs w:val="28"/>
      <w:lang w:val="en-GB" w:eastAsia="en-US" w:bidi="ar-SA"/>
    </w:rPr>
  </w:style>
  <w:style w:type="character" w:customStyle="1" w:styleId="StyleHeading2CustomColorRGB485968Char">
    <w:name w:val="Style Heading 2 + Custom Color(RGB(485968)) Char"/>
    <w:link w:val="StyleHeading2CustomColorRGB485968"/>
    <w:rsid w:val="00B346D1"/>
    <w:rPr>
      <w:rFonts w:ascii="Trebuchet MS" w:hAnsi="Trebuchet MS" w:cs="Arial"/>
      <w:bCs/>
      <w:iCs/>
      <w:color w:val="303B44"/>
      <w:szCs w:val="28"/>
      <w:lang w:val="en-GB" w:eastAsia="en-US" w:bidi="ar-SA"/>
    </w:rPr>
  </w:style>
  <w:style w:type="character" w:styleId="Emphasis">
    <w:name w:val="Emphasis"/>
    <w:uiPriority w:val="20"/>
    <w:qFormat/>
    <w:rsid w:val="008D474D"/>
    <w:rPr>
      <w:i/>
      <w:iCs/>
    </w:rPr>
  </w:style>
  <w:style w:type="character" w:customStyle="1" w:styleId="ListParagraphChar">
    <w:name w:val="List Paragraph Char"/>
    <w:basedOn w:val="DefaultParagraphFont"/>
    <w:link w:val="ListParagraph"/>
    <w:uiPriority w:val="34"/>
    <w:rsid w:val="00413CF1"/>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908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ttinghamshire.sendlocaloffer.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ttshelpyourself.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Shared%20Folders\Policies%20-%20Updated\0%20-%20Templat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94E51523CD224D85EBF3F1085C1F25" ma:contentTypeVersion="5" ma:contentTypeDescription="Create a new document." ma:contentTypeScope="" ma:versionID="52d1aff1014662141a98b87646b6e694">
  <xsd:schema xmlns:xsd="http://www.w3.org/2001/XMLSchema" xmlns:xs="http://www.w3.org/2001/XMLSchema" xmlns:p="http://schemas.microsoft.com/office/2006/metadata/properties" xmlns:ns2="61daf24d-93fe-42eb-92d8-2849ae2aed2e" targetNamespace="http://schemas.microsoft.com/office/2006/metadata/properties" ma:root="true" ma:fieldsID="ba9e937a57704785faa6305deee43c9c" ns2:_="">
    <xsd:import namespace="61daf24d-93fe-42eb-92d8-2849ae2aed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af24d-93fe-42eb-92d8-2849ae2ae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2A43B3-2BC6-4EA1-B195-8067F49EBAB4}">
  <ds:schemaRefs>
    <ds:schemaRef ds:uri="http://schemas.microsoft.com/sharepoint/v3/contenttype/forms"/>
  </ds:schemaRefs>
</ds:datastoreItem>
</file>

<file path=customXml/itemProps2.xml><?xml version="1.0" encoding="utf-8"?>
<ds:datastoreItem xmlns:ds="http://schemas.openxmlformats.org/officeDocument/2006/customXml" ds:itemID="{C057B209-BD72-46E4-A5C7-834937AD4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af24d-93fe-42eb-92d8-2849ae2ae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D68EF1-762A-434D-8D62-AF24B10D1B68}">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1daf24d-93fe-42eb-92d8-2849ae2aed2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C435ECE-6138-43D6-B7E5-38446C715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 Template Document.dotx</Template>
  <TotalTime>1</TotalTime>
  <Pages>12</Pages>
  <Words>4017</Words>
  <Characters>22898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Contents</vt:lpstr>
    </vt:vector>
  </TitlesOfParts>
  <Company>Browne Jacobson</Company>
  <LinksUpToDate>false</LinksUpToDate>
  <CharactersWithSpaces>26862</CharactersWithSpaces>
  <SharedDoc>false</SharedDoc>
  <HLinks>
    <vt:vector size="54" baseType="variant">
      <vt:variant>
        <vt:i4>1769528</vt:i4>
      </vt:variant>
      <vt:variant>
        <vt:i4>50</vt:i4>
      </vt:variant>
      <vt:variant>
        <vt:i4>0</vt:i4>
      </vt:variant>
      <vt:variant>
        <vt:i4>5</vt:i4>
      </vt:variant>
      <vt:variant>
        <vt:lpwstr/>
      </vt:variant>
      <vt:variant>
        <vt:lpwstr>_Toc369258704</vt:lpwstr>
      </vt:variant>
      <vt:variant>
        <vt:i4>1769528</vt:i4>
      </vt:variant>
      <vt:variant>
        <vt:i4>44</vt:i4>
      </vt:variant>
      <vt:variant>
        <vt:i4>0</vt:i4>
      </vt:variant>
      <vt:variant>
        <vt:i4>5</vt:i4>
      </vt:variant>
      <vt:variant>
        <vt:lpwstr/>
      </vt:variant>
      <vt:variant>
        <vt:lpwstr>_Toc369258703</vt:lpwstr>
      </vt:variant>
      <vt:variant>
        <vt:i4>1769528</vt:i4>
      </vt:variant>
      <vt:variant>
        <vt:i4>38</vt:i4>
      </vt:variant>
      <vt:variant>
        <vt:i4>0</vt:i4>
      </vt:variant>
      <vt:variant>
        <vt:i4>5</vt:i4>
      </vt:variant>
      <vt:variant>
        <vt:lpwstr/>
      </vt:variant>
      <vt:variant>
        <vt:lpwstr>_Toc369258702</vt:lpwstr>
      </vt:variant>
      <vt:variant>
        <vt:i4>1769528</vt:i4>
      </vt:variant>
      <vt:variant>
        <vt:i4>32</vt:i4>
      </vt:variant>
      <vt:variant>
        <vt:i4>0</vt:i4>
      </vt:variant>
      <vt:variant>
        <vt:i4>5</vt:i4>
      </vt:variant>
      <vt:variant>
        <vt:lpwstr/>
      </vt:variant>
      <vt:variant>
        <vt:lpwstr>_Toc369258701</vt:lpwstr>
      </vt:variant>
      <vt:variant>
        <vt:i4>1769528</vt:i4>
      </vt:variant>
      <vt:variant>
        <vt:i4>26</vt:i4>
      </vt:variant>
      <vt:variant>
        <vt:i4>0</vt:i4>
      </vt:variant>
      <vt:variant>
        <vt:i4>5</vt:i4>
      </vt:variant>
      <vt:variant>
        <vt:lpwstr/>
      </vt:variant>
      <vt:variant>
        <vt:lpwstr>_Toc369258700</vt:lpwstr>
      </vt:variant>
      <vt:variant>
        <vt:i4>1179705</vt:i4>
      </vt:variant>
      <vt:variant>
        <vt:i4>20</vt:i4>
      </vt:variant>
      <vt:variant>
        <vt:i4>0</vt:i4>
      </vt:variant>
      <vt:variant>
        <vt:i4>5</vt:i4>
      </vt:variant>
      <vt:variant>
        <vt:lpwstr/>
      </vt:variant>
      <vt:variant>
        <vt:lpwstr>_Toc369258699</vt:lpwstr>
      </vt:variant>
      <vt:variant>
        <vt:i4>1179705</vt:i4>
      </vt:variant>
      <vt:variant>
        <vt:i4>14</vt:i4>
      </vt:variant>
      <vt:variant>
        <vt:i4>0</vt:i4>
      </vt:variant>
      <vt:variant>
        <vt:i4>5</vt:i4>
      </vt:variant>
      <vt:variant>
        <vt:lpwstr/>
      </vt:variant>
      <vt:variant>
        <vt:lpwstr>_Toc369258698</vt:lpwstr>
      </vt:variant>
      <vt:variant>
        <vt:i4>1179705</vt:i4>
      </vt:variant>
      <vt:variant>
        <vt:i4>8</vt:i4>
      </vt:variant>
      <vt:variant>
        <vt:i4>0</vt:i4>
      </vt:variant>
      <vt:variant>
        <vt:i4>5</vt:i4>
      </vt:variant>
      <vt:variant>
        <vt:lpwstr/>
      </vt:variant>
      <vt:variant>
        <vt:lpwstr>_Toc369258697</vt:lpwstr>
      </vt:variant>
      <vt:variant>
        <vt:i4>1179705</vt:i4>
      </vt:variant>
      <vt:variant>
        <vt:i4>2</vt:i4>
      </vt:variant>
      <vt:variant>
        <vt:i4>0</vt:i4>
      </vt:variant>
      <vt:variant>
        <vt:i4>5</vt:i4>
      </vt:variant>
      <vt:variant>
        <vt:lpwstr/>
      </vt:variant>
      <vt:variant>
        <vt:lpwstr>_Toc369258696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Jennie Bailey</dc:creator>
  <cp:keywords/>
  <dc:description/>
  <cp:lastModifiedBy>Zoe Sirrell</cp:lastModifiedBy>
  <cp:revision>3</cp:revision>
  <cp:lastPrinted>2013-08-27T07:55:00Z</cp:lastPrinted>
  <dcterms:created xsi:type="dcterms:W3CDTF">2019-10-14T12:08:00Z</dcterms:created>
  <dcterms:modified xsi:type="dcterms:W3CDTF">2020-01-21T11:53:00Z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L9419151001</vt:lpwstr>
  </property>
  <property fmtid="{D5CDD505-2E9C-101B-9397-08002B2CF9AE}" pid="3" name="_NewReviewCycle">
    <vt:lpwstr/>
  </property>
  <property fmtid="{D5CDD505-2E9C-101B-9397-08002B2CF9AE}" pid="4" name="ContentTypeId">
    <vt:lpwstr>0x010100AA94E51523CD224D85EBF3F1085C1F25</vt:lpwstr>
  </property>
</Properties>
</file>